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6AA21" w14:textId="77777777" w:rsidR="009D1297" w:rsidRDefault="009D1297">
      <w:r>
        <w:rPr>
          <w:noProof/>
        </w:rPr>
        <w:drawing>
          <wp:anchor distT="0" distB="0" distL="114300" distR="114300" simplePos="0" relativeHeight="251658240" behindDoc="1" locked="1" layoutInCell="1" allowOverlap="0" wp14:anchorId="14EF9F7B" wp14:editId="47C5DE91">
            <wp:simplePos x="0" y="0"/>
            <wp:positionH relativeFrom="column">
              <wp:posOffset>-492760</wp:posOffset>
            </wp:positionH>
            <wp:positionV relativeFrom="page">
              <wp:posOffset>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DB9A55B" w14:textId="77777777" w:rsidR="00733B13" w:rsidRDefault="00733B13">
      <w:pPr>
        <w:rPr>
          <w:noProof/>
        </w:rPr>
      </w:pPr>
      <w:r>
        <w:rPr>
          <w:noProof/>
        </w:rPr>
        <w:br w:type="page"/>
      </w:r>
    </w:p>
    <w:p w14:paraId="71CFC2FD" w14:textId="77777777" w:rsidR="00CE5CA7" w:rsidRPr="00A53C01" w:rsidRDefault="00CE5CA7" w:rsidP="00CE5CA7">
      <w:pPr>
        <w:rPr>
          <w:rFonts w:ascii="Arial" w:hAnsi="Arial" w:cs="Arial"/>
          <w:b/>
          <w:bCs/>
          <w:color w:val="000000"/>
          <w:sz w:val="32"/>
          <w:szCs w:val="32"/>
          <w:lang w:val="en-US"/>
        </w:rPr>
      </w:pPr>
      <w:proofErr w:type="spellStart"/>
      <w:r w:rsidRPr="00A53C01">
        <w:rPr>
          <w:rFonts w:ascii="Arial" w:hAnsi="Arial" w:cs="Arial"/>
          <w:b/>
          <w:bCs/>
          <w:color w:val="000000"/>
          <w:sz w:val="32"/>
          <w:szCs w:val="32"/>
          <w:lang w:val="en-US"/>
        </w:rPr>
        <w:lastRenderedPageBreak/>
        <w:t>Sigefride</w:t>
      </w:r>
      <w:proofErr w:type="spellEnd"/>
      <w:r w:rsidRPr="00A53C01">
        <w:rPr>
          <w:rFonts w:ascii="Arial" w:hAnsi="Arial" w:cs="Arial"/>
          <w:b/>
          <w:bCs/>
          <w:color w:val="000000"/>
          <w:sz w:val="32"/>
          <w:szCs w:val="32"/>
          <w:lang w:val="en-US"/>
        </w:rPr>
        <w:t xml:space="preserve"> Bruna Hautman  </w:t>
      </w:r>
    </w:p>
    <w:p w14:paraId="3ED7F2A2" w14:textId="77777777" w:rsidR="006B3A97" w:rsidRPr="0030280F" w:rsidRDefault="006B3A97" w:rsidP="006B3A97">
      <w:pPr>
        <w:jc w:val="both"/>
        <w:rPr>
          <w:rStyle w:val="Geen"/>
          <w:rFonts w:ascii="Arial" w:hAnsi="Arial" w:cs="Arial"/>
          <w:b/>
          <w:bCs/>
          <w:sz w:val="28"/>
          <w:szCs w:val="28"/>
          <w:lang w:val="en-GB"/>
        </w:rPr>
      </w:pPr>
      <w:r w:rsidRPr="0030280F">
        <w:rPr>
          <w:rStyle w:val="Geen"/>
          <w:rFonts w:ascii="Arial" w:hAnsi="Arial" w:cs="Arial"/>
          <w:b/>
          <w:bCs/>
          <w:sz w:val="28"/>
          <w:szCs w:val="28"/>
          <w:lang w:val="en-GB"/>
        </w:rPr>
        <w:t>Information on selected works</w:t>
      </w:r>
    </w:p>
    <w:p w14:paraId="2B5A1F5C" w14:textId="77777777" w:rsidR="00CE5CA7" w:rsidRPr="005E1459" w:rsidRDefault="00CE5CA7">
      <w:pPr>
        <w:rPr>
          <w:rFonts w:ascii="Arial" w:hAnsi="Arial" w:cs="Arial"/>
          <w:color w:val="000000"/>
          <w:sz w:val="32"/>
          <w:szCs w:val="32"/>
          <w:lang w:val="en-US"/>
        </w:rPr>
      </w:pPr>
      <w:r w:rsidRPr="005E1459">
        <w:rPr>
          <w:rFonts w:ascii="Arial" w:hAnsi="Arial" w:cs="Arial"/>
          <w:color w:val="000000"/>
          <w:sz w:val="32"/>
          <w:szCs w:val="32"/>
          <w:lang w:val="en-US"/>
        </w:rPr>
        <w:br w:type="page"/>
      </w:r>
    </w:p>
    <w:p w14:paraId="39F725E0" w14:textId="2E2C8885" w:rsidR="001227F9" w:rsidRPr="004A206A" w:rsidRDefault="00CE5CA7" w:rsidP="00CE5CA7">
      <w:pPr>
        <w:spacing w:line="276" w:lineRule="auto"/>
        <w:rPr>
          <w:rFonts w:ascii="Arial" w:hAnsi="Arial" w:cs="Arial"/>
          <w:b/>
          <w:bCs/>
          <w:color w:val="000000"/>
          <w:sz w:val="28"/>
          <w:szCs w:val="28"/>
          <w:lang w:val="en-US"/>
        </w:rPr>
      </w:pPr>
      <w:r w:rsidRPr="004A206A">
        <w:rPr>
          <w:rFonts w:ascii="Arial" w:hAnsi="Arial" w:cs="Arial"/>
          <w:b/>
          <w:bCs/>
          <w:color w:val="000000"/>
          <w:sz w:val="28"/>
          <w:szCs w:val="28"/>
          <w:lang w:val="en-US"/>
        </w:rPr>
        <w:lastRenderedPageBreak/>
        <w:t>‘</w:t>
      </w:r>
      <w:proofErr w:type="spellStart"/>
      <w:r w:rsidRPr="004A206A">
        <w:rPr>
          <w:rFonts w:ascii="Arial" w:hAnsi="Arial" w:cs="Arial"/>
          <w:b/>
          <w:bCs/>
          <w:color w:val="000000"/>
          <w:sz w:val="28"/>
          <w:szCs w:val="28"/>
          <w:lang w:val="en-US"/>
        </w:rPr>
        <w:t>Moonproject</w:t>
      </w:r>
      <w:proofErr w:type="spellEnd"/>
      <w:r w:rsidR="005358A0">
        <w:rPr>
          <w:rFonts w:ascii="Arial" w:hAnsi="Arial" w:cs="Arial"/>
          <w:b/>
          <w:bCs/>
          <w:color w:val="000000"/>
          <w:sz w:val="28"/>
          <w:szCs w:val="28"/>
          <w:lang w:val="en-US"/>
        </w:rPr>
        <w:t xml:space="preserve"> 1:</w:t>
      </w:r>
      <w:r w:rsidRPr="004A206A">
        <w:rPr>
          <w:rFonts w:ascii="Arial" w:hAnsi="Arial" w:cs="Arial"/>
          <w:b/>
          <w:bCs/>
          <w:color w:val="000000"/>
          <w:sz w:val="28"/>
          <w:szCs w:val="28"/>
          <w:lang w:val="en-US"/>
        </w:rPr>
        <w:t xml:space="preserve"> </w:t>
      </w:r>
      <w:proofErr w:type="spellStart"/>
      <w:r w:rsidRPr="004A206A">
        <w:rPr>
          <w:rFonts w:ascii="Arial" w:hAnsi="Arial" w:cs="Arial"/>
          <w:b/>
          <w:bCs/>
          <w:color w:val="000000"/>
          <w:sz w:val="28"/>
          <w:szCs w:val="28"/>
          <w:lang w:val="en-US"/>
        </w:rPr>
        <w:t>Rumours’</w:t>
      </w:r>
      <w:proofErr w:type="spellEnd"/>
      <w:r w:rsidRPr="004A206A">
        <w:rPr>
          <w:rFonts w:ascii="Arial" w:hAnsi="Arial" w:cs="Arial"/>
          <w:b/>
          <w:bCs/>
          <w:color w:val="000000"/>
          <w:sz w:val="28"/>
          <w:szCs w:val="28"/>
          <w:lang w:val="en-US"/>
        </w:rPr>
        <w:t xml:space="preserve"> </w:t>
      </w:r>
      <w:r w:rsidR="005E1459">
        <w:rPr>
          <w:rFonts w:ascii="Arial" w:hAnsi="Arial" w:cs="Arial"/>
          <w:b/>
          <w:bCs/>
          <w:color w:val="000000"/>
          <w:sz w:val="28"/>
          <w:szCs w:val="28"/>
          <w:lang w:val="en-US"/>
        </w:rPr>
        <w:t>(1981)</w:t>
      </w:r>
    </w:p>
    <w:p w14:paraId="53E5D959" w14:textId="4C0D1485" w:rsidR="006B3A97" w:rsidRPr="006B3A97" w:rsidRDefault="00FD2D4A" w:rsidP="006B3A97">
      <w:pPr>
        <w:spacing w:line="276" w:lineRule="auto"/>
        <w:rPr>
          <w:rFonts w:ascii="Arial" w:hAnsi="Arial" w:cs="Arial"/>
          <w:color w:val="000000"/>
          <w:lang w:val="en-GB"/>
        </w:rPr>
      </w:pPr>
      <w:r>
        <w:rPr>
          <w:rFonts w:ascii="Arial" w:hAnsi="Arial" w:cs="Arial"/>
          <w:color w:val="000000"/>
          <w:lang w:val="en-GB"/>
        </w:rPr>
        <w:t>p</w:t>
      </w:r>
      <w:r w:rsidR="006B3A97" w:rsidRPr="006B3A97">
        <w:rPr>
          <w:rFonts w:ascii="Arial" w:hAnsi="Arial" w:cs="Arial"/>
          <w:color w:val="000000"/>
          <w:lang w:val="en-GB"/>
        </w:rPr>
        <w:t>olyester, iron, wood, plastic, acrylic</w:t>
      </w:r>
    </w:p>
    <w:p w14:paraId="61FFB05E" w14:textId="4B4F05F3" w:rsidR="00CE5CA7" w:rsidRDefault="005E1459" w:rsidP="00CE5CA7">
      <w:pPr>
        <w:spacing w:line="276" w:lineRule="auto"/>
        <w:rPr>
          <w:rFonts w:ascii="Arial" w:hAnsi="Arial" w:cs="Arial"/>
          <w:color w:val="000000"/>
          <w:sz w:val="28"/>
          <w:szCs w:val="28"/>
          <w:lang w:val="en-US"/>
        </w:rPr>
      </w:pPr>
      <w:r>
        <w:rPr>
          <w:rFonts w:ascii="Arial" w:hAnsi="Arial" w:cs="Arial"/>
          <w:color w:val="000000"/>
          <w:sz w:val="28"/>
          <w:szCs w:val="28"/>
          <w:lang w:val="en-US"/>
        </w:rPr>
        <w:t>Inspired by</w:t>
      </w:r>
      <w:r w:rsidR="00CE5CA7" w:rsidRPr="004A206A">
        <w:rPr>
          <w:rFonts w:ascii="Arial" w:hAnsi="Arial" w:cs="Arial"/>
          <w:color w:val="000000"/>
          <w:sz w:val="28"/>
          <w:szCs w:val="28"/>
          <w:lang w:val="en-US"/>
        </w:rPr>
        <w:t xml:space="preserve"> David Bowie</w:t>
      </w:r>
    </w:p>
    <w:p w14:paraId="02238B09" w14:textId="77777777" w:rsidR="005E1459" w:rsidRPr="004A206A" w:rsidRDefault="005E1459" w:rsidP="00CE5CA7">
      <w:pPr>
        <w:spacing w:line="276" w:lineRule="auto"/>
        <w:rPr>
          <w:rFonts w:ascii="Arial" w:hAnsi="Arial" w:cs="Arial"/>
          <w:color w:val="000000"/>
          <w:sz w:val="28"/>
          <w:szCs w:val="28"/>
          <w:lang w:val="en-US"/>
        </w:rPr>
      </w:pPr>
    </w:p>
    <w:p w14:paraId="373EF4D0" w14:textId="77777777" w:rsidR="00CE5CA7" w:rsidRPr="00CE5CA7" w:rsidRDefault="00CE5CA7" w:rsidP="00CE5CA7">
      <w:pPr>
        <w:spacing w:line="276" w:lineRule="auto"/>
        <w:rPr>
          <w:rFonts w:ascii="Arial" w:hAnsi="Arial" w:cs="Arial"/>
          <w:i/>
          <w:iCs/>
          <w:color w:val="000000"/>
          <w:sz w:val="22"/>
          <w:szCs w:val="22"/>
          <w:lang w:val="en-US"/>
        </w:rPr>
      </w:pPr>
      <w:r w:rsidRPr="00CE5CA7">
        <w:rPr>
          <w:rFonts w:ascii="Arial" w:hAnsi="Arial" w:cs="Arial"/>
          <w:i/>
          <w:iCs/>
          <w:color w:val="000000"/>
          <w:sz w:val="22"/>
          <w:szCs w:val="22"/>
          <w:lang w:val="en-US"/>
        </w:rPr>
        <w:t>"Don’t be afraid of the man in the moon, because it’s only me."</w:t>
      </w:r>
    </w:p>
    <w:p w14:paraId="7E796CCA" w14:textId="77777777" w:rsidR="00CE5CA7" w:rsidRPr="00CE5CA7" w:rsidRDefault="00CE5CA7" w:rsidP="00CE5CA7">
      <w:pPr>
        <w:spacing w:line="276" w:lineRule="auto"/>
        <w:rPr>
          <w:rFonts w:ascii="Arial" w:hAnsi="Arial" w:cs="Arial"/>
          <w:color w:val="000000"/>
          <w:sz w:val="22"/>
          <w:szCs w:val="22"/>
          <w:lang w:val="en-US"/>
        </w:rPr>
      </w:pPr>
    </w:p>
    <w:p w14:paraId="36B648CB" w14:textId="77777777" w:rsidR="006B3A97" w:rsidRPr="006B3A97" w:rsidRDefault="006B3A97" w:rsidP="006B3A97">
      <w:pPr>
        <w:spacing w:line="276" w:lineRule="auto"/>
        <w:rPr>
          <w:rFonts w:ascii="Arial" w:hAnsi="Arial" w:cs="Arial"/>
          <w:color w:val="000000"/>
          <w:sz w:val="22"/>
          <w:szCs w:val="22"/>
          <w:lang w:val="en-GB"/>
        </w:rPr>
      </w:pPr>
      <w:r w:rsidRPr="006B3A97">
        <w:rPr>
          <w:rFonts w:ascii="Arial" w:hAnsi="Arial" w:cs="Arial"/>
          <w:color w:val="000000"/>
          <w:sz w:val="22"/>
          <w:szCs w:val="22"/>
          <w:lang w:val="en-GB"/>
        </w:rPr>
        <w:t xml:space="preserve">Hautman’s </w:t>
      </w:r>
      <w:proofErr w:type="spellStart"/>
      <w:r w:rsidRPr="006B3A97">
        <w:rPr>
          <w:rFonts w:ascii="Arial" w:hAnsi="Arial" w:cs="Arial"/>
          <w:i/>
          <w:iCs/>
          <w:color w:val="000000"/>
          <w:sz w:val="22"/>
          <w:szCs w:val="22"/>
          <w:lang w:val="en-GB"/>
        </w:rPr>
        <w:t>Moonproject</w:t>
      </w:r>
      <w:proofErr w:type="spellEnd"/>
      <w:r w:rsidRPr="006B3A97">
        <w:rPr>
          <w:rFonts w:ascii="Arial" w:hAnsi="Arial" w:cs="Arial"/>
          <w:color w:val="000000"/>
          <w:sz w:val="22"/>
          <w:szCs w:val="22"/>
          <w:lang w:val="en-GB"/>
        </w:rPr>
        <w:t xml:space="preserve"> (1981) was inspired by this line from David Bowie’s song </w:t>
      </w:r>
      <w:r w:rsidRPr="006B3A97">
        <w:rPr>
          <w:rFonts w:ascii="Arial" w:hAnsi="Arial" w:cs="Arial"/>
          <w:i/>
          <w:iCs/>
          <w:color w:val="000000"/>
          <w:sz w:val="22"/>
          <w:szCs w:val="22"/>
          <w:lang w:val="en-GB"/>
        </w:rPr>
        <w:t>Love You Till Tuesday</w:t>
      </w:r>
      <w:r w:rsidRPr="006B3A97">
        <w:rPr>
          <w:rFonts w:ascii="Arial" w:hAnsi="Arial" w:cs="Arial"/>
          <w:color w:val="000000"/>
          <w:sz w:val="22"/>
          <w:szCs w:val="22"/>
          <w:lang w:val="en-GB"/>
        </w:rPr>
        <w:t xml:space="preserve"> (1967). As a Bowie fan, Hautman has brought the so-called man in the moon to life through a unique blend of text and image. The sculptures in this project serve as both literal and figurative supports for the text.</w:t>
      </w:r>
    </w:p>
    <w:p w14:paraId="0A1354F0" w14:textId="77777777" w:rsidR="006B3A97" w:rsidRPr="006B3A97" w:rsidRDefault="006B3A97" w:rsidP="006B3A97">
      <w:pPr>
        <w:spacing w:line="276" w:lineRule="auto"/>
        <w:rPr>
          <w:rFonts w:ascii="Arial" w:hAnsi="Arial" w:cs="Arial"/>
          <w:color w:val="000000"/>
          <w:sz w:val="22"/>
          <w:szCs w:val="22"/>
          <w:lang w:val="en-GB"/>
        </w:rPr>
      </w:pPr>
      <w:r w:rsidRPr="006B3A97">
        <w:rPr>
          <w:rFonts w:ascii="Arial" w:hAnsi="Arial" w:cs="Arial"/>
          <w:color w:val="000000"/>
          <w:sz w:val="22"/>
          <w:szCs w:val="22"/>
          <w:lang w:val="en-GB"/>
        </w:rPr>
        <w:t xml:space="preserve">The exhibition showcases five of the six original pieces in the </w:t>
      </w:r>
      <w:proofErr w:type="spellStart"/>
      <w:r w:rsidRPr="006B3A97">
        <w:rPr>
          <w:rFonts w:ascii="Arial" w:hAnsi="Arial" w:cs="Arial"/>
          <w:i/>
          <w:iCs/>
          <w:color w:val="000000"/>
          <w:sz w:val="22"/>
          <w:szCs w:val="22"/>
          <w:lang w:val="en-GB"/>
        </w:rPr>
        <w:t>Moonproject</w:t>
      </w:r>
      <w:proofErr w:type="spellEnd"/>
      <w:r w:rsidRPr="006B3A97">
        <w:rPr>
          <w:rFonts w:ascii="Arial" w:hAnsi="Arial" w:cs="Arial"/>
          <w:color w:val="000000"/>
          <w:sz w:val="22"/>
          <w:szCs w:val="22"/>
          <w:lang w:val="en-GB"/>
        </w:rPr>
        <w:t>. The organic forms are inspired by texts that, like the phases of the moon, symbolize the cycles of nature and the recurring themes of life, growth and transformation in Hautman’s work. Hautman herself describes the series as “linguistic”. In her other textual works, she writes in English, a language in which she feels less at ease than in Dutch. This enables her to write directly and without inhibition.</w:t>
      </w:r>
    </w:p>
    <w:p w14:paraId="64D75E4A" w14:textId="77777777" w:rsidR="00CE5CA7" w:rsidRPr="006B3A97" w:rsidRDefault="00CE5CA7" w:rsidP="00CE5CA7">
      <w:pPr>
        <w:spacing w:line="276" w:lineRule="auto"/>
        <w:rPr>
          <w:rFonts w:ascii="Arial" w:hAnsi="Arial" w:cs="Arial"/>
          <w:color w:val="000000"/>
          <w:sz w:val="22"/>
          <w:szCs w:val="22"/>
          <w:lang w:val="en-US"/>
        </w:rPr>
      </w:pPr>
    </w:p>
    <w:p w14:paraId="0CCB96A0" w14:textId="58B69119" w:rsidR="00CE5CA7" w:rsidRPr="006B3A97" w:rsidRDefault="00FD2D4A" w:rsidP="00CE5CA7">
      <w:pPr>
        <w:spacing w:line="276" w:lineRule="auto"/>
        <w:rPr>
          <w:rFonts w:ascii="Arial" w:hAnsi="Arial" w:cs="Arial"/>
          <w:color w:val="000000"/>
          <w:sz w:val="22"/>
          <w:szCs w:val="22"/>
          <w:lang w:val="en-GB"/>
        </w:rPr>
      </w:pPr>
      <w:r>
        <w:rPr>
          <w:noProof/>
        </w:rPr>
        <mc:AlternateContent>
          <mc:Choice Requires="wps">
            <w:drawing>
              <wp:anchor distT="0" distB="0" distL="114300" distR="114300" simplePos="0" relativeHeight="251661312" behindDoc="0" locked="0" layoutInCell="1" allowOverlap="1" wp14:anchorId="7EEA50A2" wp14:editId="39C06259">
                <wp:simplePos x="0" y="0"/>
                <wp:positionH relativeFrom="column">
                  <wp:posOffset>59267</wp:posOffset>
                </wp:positionH>
                <wp:positionV relativeFrom="paragraph">
                  <wp:posOffset>5860415</wp:posOffset>
                </wp:positionV>
                <wp:extent cx="5139690" cy="253365"/>
                <wp:effectExtent l="0" t="0" r="3810" b="635"/>
                <wp:wrapSquare wrapText="bothSides"/>
                <wp:docPr id="2144353394" name="Tekstvak 1"/>
                <wp:cNvGraphicFramePr/>
                <a:graphic xmlns:a="http://schemas.openxmlformats.org/drawingml/2006/main">
                  <a:graphicData uri="http://schemas.microsoft.com/office/word/2010/wordprocessingShape">
                    <wps:wsp>
                      <wps:cNvSpPr txBox="1"/>
                      <wps:spPr>
                        <a:xfrm>
                          <a:off x="0" y="0"/>
                          <a:ext cx="5139690" cy="253365"/>
                        </a:xfrm>
                        <a:prstGeom prst="rect">
                          <a:avLst/>
                        </a:prstGeom>
                        <a:solidFill>
                          <a:prstClr val="white"/>
                        </a:solidFill>
                        <a:ln>
                          <a:noFill/>
                        </a:ln>
                      </wps:spPr>
                      <wps:txbx>
                        <w:txbxContent>
                          <w:p w14:paraId="39E31BF5" w14:textId="77777777" w:rsidR="006B3A97" w:rsidRPr="006B3A97" w:rsidRDefault="006B3A97" w:rsidP="006B3A97">
                            <w:pPr>
                              <w:pStyle w:val="Bijschrift"/>
                              <w:rPr>
                                <w:rFonts w:ascii="Arial" w:hAnsi="Arial" w:cs="Arial"/>
                                <w:i w:val="0"/>
                                <w:iCs w:val="0"/>
                                <w:noProof/>
                                <w:color w:val="A5A5A5" w:themeColor="accent3"/>
                                <w:sz w:val="20"/>
                                <w:szCs w:val="20"/>
                                <w:lang w:val="en-GB"/>
                              </w:rPr>
                            </w:pPr>
                            <w:r w:rsidRPr="006B3A97">
                              <w:rPr>
                                <w:rFonts w:ascii="Arial" w:hAnsi="Arial" w:cs="Arial"/>
                                <w:i w:val="0"/>
                                <w:iCs w:val="0"/>
                                <w:noProof/>
                                <w:color w:val="A5A5A5" w:themeColor="accent3"/>
                                <w:sz w:val="20"/>
                                <w:szCs w:val="20"/>
                                <w:lang w:val="en-GB"/>
                              </w:rPr>
                              <w:t>‘Moonproject1: Rumours’, Sigefride Bruna Hautman,1981, photo: Luc Wauman</w:t>
                            </w:r>
                          </w:p>
                          <w:p w14:paraId="592C1D82" w14:textId="2D553BC7" w:rsidR="00CE5CA7" w:rsidRPr="00CE5CA7" w:rsidRDefault="00CE5CA7" w:rsidP="00CE5CA7">
                            <w:pPr>
                              <w:pStyle w:val="Bijschrift"/>
                              <w:rPr>
                                <w:rFonts w:ascii="Arial" w:hAnsi="Arial" w:cs="Arial"/>
                                <w:i w:val="0"/>
                                <w:iCs w:val="0"/>
                                <w:noProof/>
                                <w:color w:val="A5A5A5" w:themeColor="accent3"/>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A50A2" id="_x0000_t202" coordsize="21600,21600" o:spt="202" path="m,l,21600r21600,l21600,xe">
                <v:stroke joinstyle="miter"/>
                <v:path gradientshapeok="t" o:connecttype="rect"/>
              </v:shapetype>
              <v:shape id="Tekstvak 1" o:spid="_x0000_s1026" type="#_x0000_t202" style="position:absolute;margin-left:4.65pt;margin-top:461.45pt;width:404.7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zcGAIAADsEAAAOAAAAZHJzL2Uyb0RvYy54bWysU01v2zAMvQ/YfxB0X5wPJFiNOEWWIsOA&#10;oC2QDj0rshQbkEWNUmJnv36UP5Ku22nYRaZJitR7j1zeN5VhZ4W+BJvxyWjMmbIS8tIeM/79Zfvp&#10;M2c+CJsLA1Zl/KI8v199/LCsXaqmUIDJFTIqYn1au4wXIbg0SbwsVCX8CJyyFNSAlQj0i8ckR1FT&#10;9cok0/F4kdSAuUOQynvyPnRBvmrra61keNLaq8BMxultoT2xPQ/xTFZLkR5RuKKU/TPEP7yiEqWl&#10;ptdSDyIIdsLyj1JVKRE86DCSUCWgdSlVi4HQTMbv0OwL4VSLhcjx7kqT/39l5eN5756RheYLNCRg&#10;JKR2PvXkjHgajVX80ksZxYnCy5U21QQmyTmfzO4WdxSSFJvOZ7PFPJZJbrcd+vBVQcWikXEkWVq2&#10;xHnnQ5c6pMRmHkyZb0tj4k8MbAyysyAJ66IMqi/+W5axMddCvNUVjJ7kBiVaoTk0Pb4D5BeCjdBN&#10;hHdyW1KjnfDhWSCNAMGhsQ5PdGgDdcahtzgrAH/+zR/zSRmKclbTSGXc/zgJVJyZb5Y0i/M3GDgY&#10;h8Gwp2oDBHFCC+Nka9IFDGYwNUL1StO+jl0oJKykXhkPg7kJ3WDTtki1XrdJNGVOhJ3dOxlLD4S+&#10;NK8CXS9HICEfYRg2kb5Tpcvt6F2fAuiylSwS2rHY80wT2oreb1Ncgbf/bdZt51e/AAAA//8DAFBL&#10;AwQUAAYACAAAACEAfLC6/uEAAAAOAQAADwAAAGRycy9kb3ducmV2LnhtbExPTU/DMAy9I/EfIiNx&#10;QSxdkErXNZ1ghRs7bEw7Z01oKxqnStK1+/eYE1xs2c9+H8Vmtj27GB86hxKWiwSYwdrpDhsJx8/3&#10;xwxYiAq16h0aCVcTYFPe3hQq127CvbkcYsOIBEOuJLQxDjnnoW6NVWHhBoOEfTlvVaTRN1x7NRG5&#10;7blIkpRb1SEptGow29bU34fRSkgrP0573D5Ux7cPtRsacXq9nqS8v5urNZWXNbBo5vj3Ab8ZyD+U&#10;ZOzsRtSB9RJWT3RITYgVMMKzZfYM7EybVGTAy4L/j1H+AAAA//8DAFBLAQItABQABgAIAAAAIQC2&#10;gziS/gAAAOEBAAATAAAAAAAAAAAAAAAAAAAAAABbQ29udGVudF9UeXBlc10ueG1sUEsBAi0AFAAG&#10;AAgAAAAhADj9If/WAAAAlAEAAAsAAAAAAAAAAAAAAAAALwEAAF9yZWxzLy5yZWxzUEsBAi0AFAAG&#10;AAgAAAAhAHDtLNwYAgAAOwQAAA4AAAAAAAAAAAAAAAAALgIAAGRycy9lMm9Eb2MueG1sUEsBAi0A&#10;FAAGAAgAAAAhAHywuv7hAAAADgEAAA8AAAAAAAAAAAAAAAAAcgQAAGRycy9kb3ducmV2LnhtbFBL&#10;BQYAAAAABAAEAPMAAACABQAAAAA=&#10;" stroked="f">
                <v:textbox inset="0,0,0,0">
                  <w:txbxContent>
                    <w:p w14:paraId="39E31BF5" w14:textId="77777777" w:rsidR="006B3A97" w:rsidRPr="006B3A97" w:rsidRDefault="006B3A97" w:rsidP="006B3A97">
                      <w:pPr>
                        <w:pStyle w:val="Bijschrift"/>
                        <w:rPr>
                          <w:rFonts w:ascii="Arial" w:hAnsi="Arial" w:cs="Arial"/>
                          <w:i w:val="0"/>
                          <w:iCs w:val="0"/>
                          <w:noProof/>
                          <w:color w:val="A5A5A5" w:themeColor="accent3"/>
                          <w:sz w:val="20"/>
                          <w:szCs w:val="20"/>
                          <w:lang w:val="en-GB"/>
                        </w:rPr>
                      </w:pPr>
                      <w:r w:rsidRPr="006B3A97">
                        <w:rPr>
                          <w:rFonts w:ascii="Arial" w:hAnsi="Arial" w:cs="Arial"/>
                          <w:i w:val="0"/>
                          <w:iCs w:val="0"/>
                          <w:noProof/>
                          <w:color w:val="A5A5A5" w:themeColor="accent3"/>
                          <w:sz w:val="20"/>
                          <w:szCs w:val="20"/>
                          <w:lang w:val="en-GB"/>
                        </w:rPr>
                        <w:t>‘Moonproject1: Rumours’, Sigefride Bruna Hautman,1981, photo: Luc Wauman</w:t>
                      </w:r>
                    </w:p>
                    <w:p w14:paraId="592C1D82" w14:textId="2D553BC7" w:rsidR="00CE5CA7" w:rsidRPr="00CE5CA7" w:rsidRDefault="00CE5CA7" w:rsidP="00CE5CA7">
                      <w:pPr>
                        <w:pStyle w:val="Bijschrift"/>
                        <w:rPr>
                          <w:rFonts w:ascii="Arial" w:hAnsi="Arial" w:cs="Arial"/>
                          <w:i w:val="0"/>
                          <w:iCs w:val="0"/>
                          <w:noProof/>
                          <w:color w:val="A5A5A5" w:themeColor="accent3"/>
                          <w:sz w:val="20"/>
                          <w:szCs w:val="20"/>
                          <w:lang w:val="en-US"/>
                        </w:rPr>
                      </w:pPr>
                    </w:p>
                  </w:txbxContent>
                </v:textbox>
                <w10:wrap type="square"/>
              </v:shape>
            </w:pict>
          </mc:Fallback>
        </mc:AlternateContent>
      </w:r>
      <w:r w:rsidR="005E1459" w:rsidRPr="00CE5CA7">
        <w:rPr>
          <w:rFonts w:ascii="Arial" w:hAnsi="Arial" w:cs="Arial"/>
          <w:noProof/>
          <w:color w:val="000000" w:themeColor="text1"/>
          <w:sz w:val="28"/>
          <w:szCs w:val="28"/>
        </w:rPr>
        <w:drawing>
          <wp:anchor distT="0" distB="0" distL="114300" distR="114300" simplePos="0" relativeHeight="251659264" behindDoc="0" locked="0" layoutInCell="1" allowOverlap="1" wp14:anchorId="13BA4E7C" wp14:editId="4D87E534">
            <wp:simplePos x="0" y="0"/>
            <wp:positionH relativeFrom="margin">
              <wp:posOffset>55245</wp:posOffset>
            </wp:positionH>
            <wp:positionV relativeFrom="margin">
              <wp:posOffset>4498128</wp:posOffset>
            </wp:positionV>
            <wp:extent cx="4253865" cy="4253865"/>
            <wp:effectExtent l="0" t="0" r="635" b="635"/>
            <wp:wrapSquare wrapText="bothSides"/>
            <wp:docPr id="17775157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62" name="Afbeelding 1777515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3865" cy="4253865"/>
                    </a:xfrm>
                    <a:prstGeom prst="rect">
                      <a:avLst/>
                    </a:prstGeom>
                  </pic:spPr>
                </pic:pic>
              </a:graphicData>
            </a:graphic>
            <wp14:sizeRelH relativeFrom="margin">
              <wp14:pctWidth>0</wp14:pctWidth>
            </wp14:sizeRelH>
            <wp14:sizeRelV relativeFrom="margin">
              <wp14:pctHeight>0</wp14:pctHeight>
            </wp14:sizeRelV>
          </wp:anchor>
        </w:drawing>
      </w:r>
      <w:r w:rsidR="006B3A97" w:rsidRPr="006B3A97">
        <w:rPr>
          <w:rFonts w:ascii="Arial" w:hAnsi="Arial" w:cs="Arial"/>
          <w:color w:val="000000"/>
          <w:sz w:val="22"/>
          <w:szCs w:val="22"/>
          <w:lang w:val="en-GB"/>
        </w:rPr>
        <w:t xml:space="preserve">The </w:t>
      </w:r>
      <w:proofErr w:type="spellStart"/>
      <w:r w:rsidR="006B3A97" w:rsidRPr="006B3A97">
        <w:rPr>
          <w:rFonts w:ascii="Arial" w:hAnsi="Arial" w:cs="Arial"/>
          <w:i/>
          <w:iCs/>
          <w:color w:val="000000"/>
          <w:sz w:val="22"/>
          <w:szCs w:val="22"/>
          <w:lang w:val="en-GB"/>
        </w:rPr>
        <w:t>Moonproject</w:t>
      </w:r>
      <w:proofErr w:type="spellEnd"/>
      <w:r w:rsidR="006B3A97" w:rsidRPr="006B3A97">
        <w:rPr>
          <w:rFonts w:ascii="Arial" w:hAnsi="Arial" w:cs="Arial"/>
          <w:color w:val="000000"/>
          <w:sz w:val="22"/>
          <w:szCs w:val="22"/>
          <w:lang w:val="en-GB"/>
        </w:rPr>
        <w:t xml:space="preserve"> is a continuation of the textual works that Hautman created in 1977 and 1978 within the experimental space ‘Today’s Place’, located in the </w:t>
      </w:r>
      <w:proofErr w:type="spellStart"/>
      <w:r w:rsidR="006B3A97" w:rsidRPr="006B3A97">
        <w:rPr>
          <w:rFonts w:ascii="Arial" w:hAnsi="Arial" w:cs="Arial"/>
          <w:color w:val="000000"/>
          <w:sz w:val="22"/>
          <w:szCs w:val="22"/>
          <w:lang w:val="en-GB"/>
        </w:rPr>
        <w:t>Coppenolstraat</w:t>
      </w:r>
      <w:proofErr w:type="spellEnd"/>
      <w:r w:rsidR="006B3A97" w:rsidRPr="006B3A97">
        <w:rPr>
          <w:rFonts w:ascii="Arial" w:hAnsi="Arial" w:cs="Arial"/>
          <w:color w:val="000000"/>
          <w:sz w:val="22"/>
          <w:szCs w:val="22"/>
          <w:lang w:val="en-GB"/>
        </w:rPr>
        <w:t xml:space="preserve">, a side street off Antwerp’s </w:t>
      </w:r>
      <w:proofErr w:type="spellStart"/>
      <w:r w:rsidR="006B3A97" w:rsidRPr="006B3A97">
        <w:rPr>
          <w:rFonts w:ascii="Arial" w:hAnsi="Arial" w:cs="Arial"/>
          <w:color w:val="000000"/>
          <w:sz w:val="22"/>
          <w:szCs w:val="22"/>
          <w:lang w:val="en-GB"/>
        </w:rPr>
        <w:t>Wolstraat</w:t>
      </w:r>
      <w:proofErr w:type="spellEnd"/>
      <w:r w:rsidR="006B3A97" w:rsidRPr="006B3A97">
        <w:rPr>
          <w:rFonts w:ascii="Arial" w:hAnsi="Arial" w:cs="Arial"/>
          <w:color w:val="000000"/>
          <w:sz w:val="22"/>
          <w:szCs w:val="22"/>
          <w:lang w:val="en-GB"/>
        </w:rPr>
        <w:t xml:space="preserve">. This was also a squat, functioning as an artist’s collective. There, Hautman, along with her husband, Narcisse </w:t>
      </w:r>
      <w:proofErr w:type="spellStart"/>
      <w:r w:rsidR="006B3A97" w:rsidRPr="006B3A97">
        <w:rPr>
          <w:rFonts w:ascii="Arial" w:hAnsi="Arial" w:cs="Arial"/>
          <w:color w:val="000000"/>
          <w:sz w:val="22"/>
          <w:szCs w:val="22"/>
          <w:lang w:val="en-GB"/>
        </w:rPr>
        <w:t>Tordoir</w:t>
      </w:r>
      <w:proofErr w:type="spellEnd"/>
      <w:r w:rsidR="006B3A97" w:rsidRPr="006B3A97">
        <w:rPr>
          <w:rFonts w:ascii="Arial" w:hAnsi="Arial" w:cs="Arial"/>
          <w:color w:val="000000"/>
          <w:sz w:val="22"/>
          <w:szCs w:val="22"/>
          <w:lang w:val="en-GB"/>
        </w:rPr>
        <w:t xml:space="preserve">, took part in performances, exhibitions, actions, and parties. Archival materials related </w:t>
      </w:r>
      <w:proofErr w:type="spellStart"/>
      <w:r w:rsidR="006B3A97" w:rsidRPr="006B3A97">
        <w:rPr>
          <w:rFonts w:ascii="Arial" w:hAnsi="Arial" w:cs="Arial"/>
          <w:color w:val="000000"/>
          <w:sz w:val="22"/>
          <w:szCs w:val="22"/>
          <w:lang w:val="en-GB"/>
        </w:rPr>
        <w:t>to‘Today’s</w:t>
      </w:r>
      <w:proofErr w:type="spellEnd"/>
      <w:r w:rsidR="006B3A97" w:rsidRPr="006B3A97">
        <w:rPr>
          <w:rFonts w:ascii="Arial" w:hAnsi="Arial" w:cs="Arial"/>
          <w:color w:val="000000"/>
          <w:sz w:val="22"/>
          <w:szCs w:val="22"/>
          <w:lang w:val="en-GB"/>
        </w:rPr>
        <w:t xml:space="preserve"> Place’ are currently on display at M HKA.</w:t>
      </w:r>
      <w:r w:rsidR="00CE5CA7" w:rsidRPr="006B3A97">
        <w:rPr>
          <w:rFonts w:ascii="Arial" w:hAnsi="Arial" w:cs="Arial"/>
          <w:i/>
          <w:iCs/>
          <w:color w:val="000000"/>
          <w:sz w:val="20"/>
          <w:szCs w:val="20"/>
          <w:lang w:val="en-US"/>
        </w:rPr>
        <w:br w:type="page"/>
      </w:r>
    </w:p>
    <w:p w14:paraId="4662F190" w14:textId="2A11F7C7" w:rsidR="001227F9" w:rsidRPr="005E1459" w:rsidRDefault="008C355C" w:rsidP="008C355C">
      <w:pPr>
        <w:spacing w:line="276" w:lineRule="auto"/>
        <w:rPr>
          <w:rFonts w:ascii="Arial" w:hAnsi="Arial" w:cs="Arial"/>
          <w:b/>
          <w:bCs/>
          <w:sz w:val="28"/>
          <w:szCs w:val="28"/>
          <w:lang w:val="en-US"/>
        </w:rPr>
      </w:pPr>
      <w:r w:rsidRPr="005E1459">
        <w:rPr>
          <w:rFonts w:ascii="Arial" w:hAnsi="Arial" w:cs="Arial"/>
          <w:b/>
          <w:bCs/>
          <w:sz w:val="28"/>
          <w:szCs w:val="28"/>
          <w:lang w:val="en-US"/>
        </w:rPr>
        <w:lastRenderedPageBreak/>
        <w:t>‘</w:t>
      </w:r>
      <w:r w:rsidR="006B3A97" w:rsidRPr="005E1459">
        <w:rPr>
          <w:rFonts w:ascii="Arial" w:hAnsi="Arial" w:cs="Arial"/>
          <w:b/>
          <w:bCs/>
          <w:sz w:val="28"/>
          <w:szCs w:val="28"/>
          <w:lang w:val="en-GB"/>
        </w:rPr>
        <w:t>Institutionalized Dignity</w:t>
      </w:r>
      <w:r w:rsidR="005E1459" w:rsidRPr="005E1459">
        <w:rPr>
          <w:rFonts w:ascii="Arial" w:hAnsi="Arial" w:cs="Arial"/>
          <w:b/>
          <w:bCs/>
          <w:sz w:val="28"/>
          <w:szCs w:val="28"/>
          <w:lang w:val="en-GB"/>
        </w:rPr>
        <w:t>’</w:t>
      </w:r>
      <w:r w:rsidR="005E1459">
        <w:rPr>
          <w:rFonts w:ascii="Arial" w:hAnsi="Arial" w:cs="Arial"/>
          <w:b/>
          <w:bCs/>
          <w:sz w:val="28"/>
          <w:szCs w:val="28"/>
          <w:lang w:val="en-GB"/>
        </w:rPr>
        <w:t xml:space="preserve"> (1982,</w:t>
      </w:r>
      <w:r w:rsidR="00FD2D4A">
        <w:rPr>
          <w:rFonts w:ascii="Arial" w:hAnsi="Arial" w:cs="Arial"/>
          <w:b/>
          <w:bCs/>
          <w:sz w:val="28"/>
          <w:szCs w:val="28"/>
          <w:lang w:val="en-GB"/>
        </w:rPr>
        <w:t xml:space="preserve"> </w:t>
      </w:r>
      <w:r w:rsidR="005E1459">
        <w:rPr>
          <w:rFonts w:ascii="Arial" w:hAnsi="Arial" w:cs="Arial"/>
          <w:b/>
          <w:bCs/>
          <w:sz w:val="28"/>
          <w:szCs w:val="28"/>
          <w:lang w:val="en-GB"/>
        </w:rPr>
        <w:t>2025)</w:t>
      </w:r>
    </w:p>
    <w:p w14:paraId="42B5383B" w14:textId="3815C087" w:rsidR="006B3A97" w:rsidRPr="006B3A97" w:rsidRDefault="006B3A97" w:rsidP="006B3A97">
      <w:pPr>
        <w:spacing w:line="276" w:lineRule="auto"/>
        <w:rPr>
          <w:rFonts w:ascii="Arial" w:hAnsi="Arial" w:cs="Arial"/>
          <w:lang w:val="en-GB"/>
        </w:rPr>
      </w:pPr>
      <w:r w:rsidRPr="006B3A97">
        <w:rPr>
          <w:rFonts w:ascii="Arial" w:hAnsi="Arial" w:cs="Arial"/>
          <w:lang w:val="en-GB"/>
        </w:rPr>
        <w:t>Polyester, leather, iron, wood, acrylic</w:t>
      </w:r>
    </w:p>
    <w:p w14:paraId="0D7ED03A" w14:textId="6774A39F" w:rsidR="008C355C" w:rsidRPr="005E1459" w:rsidRDefault="006B3A97" w:rsidP="008C355C">
      <w:pPr>
        <w:spacing w:line="276" w:lineRule="auto"/>
        <w:rPr>
          <w:rFonts w:ascii="Arial" w:hAnsi="Arial" w:cs="Arial"/>
          <w:sz w:val="28"/>
          <w:szCs w:val="28"/>
          <w:lang w:val="en-US"/>
        </w:rPr>
      </w:pPr>
      <w:r w:rsidRPr="005E1459">
        <w:rPr>
          <w:rFonts w:ascii="Arial" w:hAnsi="Arial" w:cs="Arial"/>
          <w:sz w:val="28"/>
          <w:szCs w:val="28"/>
          <w:lang w:val="en-US"/>
        </w:rPr>
        <w:t>Renewed topicality</w:t>
      </w:r>
    </w:p>
    <w:p w14:paraId="6C887DCD" w14:textId="77777777" w:rsidR="005E1459" w:rsidRPr="005E1459" w:rsidRDefault="005E1459" w:rsidP="008C355C">
      <w:pPr>
        <w:spacing w:line="276" w:lineRule="auto"/>
        <w:rPr>
          <w:rFonts w:ascii="Arial" w:hAnsi="Arial" w:cs="Arial"/>
          <w:sz w:val="22"/>
          <w:szCs w:val="22"/>
          <w:lang w:val="en-US"/>
        </w:rPr>
      </w:pPr>
    </w:p>
    <w:p w14:paraId="12BAC3CC" w14:textId="77777777" w:rsidR="006B3A97" w:rsidRPr="006B3A97" w:rsidRDefault="006B3A97" w:rsidP="006B3A97">
      <w:pPr>
        <w:spacing w:line="276" w:lineRule="auto"/>
        <w:rPr>
          <w:rFonts w:ascii="Arial" w:hAnsi="Arial" w:cs="Arial"/>
          <w:sz w:val="22"/>
          <w:szCs w:val="22"/>
          <w:lang w:val="en-GB"/>
        </w:rPr>
      </w:pPr>
      <w:r w:rsidRPr="006B3A97">
        <w:rPr>
          <w:rFonts w:ascii="Arial" w:hAnsi="Arial" w:cs="Arial"/>
          <w:sz w:val="22"/>
          <w:szCs w:val="22"/>
          <w:lang w:val="en-GB"/>
        </w:rPr>
        <w:t xml:space="preserve">In this installation, two leather figures sit beneath an eagle’s all-seeing gaze; they are hunched </w:t>
      </w:r>
      <w:commentRangeStart w:id="0"/>
      <w:r w:rsidRPr="006B3A97">
        <w:rPr>
          <w:rFonts w:ascii="Arial" w:hAnsi="Arial" w:cs="Arial"/>
          <w:sz w:val="22"/>
          <w:szCs w:val="22"/>
          <w:lang w:val="en-GB"/>
        </w:rPr>
        <w:t>over a table</w:t>
      </w:r>
      <w:commentRangeEnd w:id="0"/>
      <w:r w:rsidRPr="006B3A97">
        <w:rPr>
          <w:rFonts w:ascii="Arial" w:hAnsi="Arial" w:cs="Arial"/>
          <w:sz w:val="22"/>
          <w:szCs w:val="22"/>
          <w:lang w:val="nl-NL"/>
        </w:rPr>
        <w:commentReference w:id="0"/>
      </w:r>
      <w:r w:rsidRPr="006B3A97">
        <w:rPr>
          <w:rFonts w:ascii="Arial" w:hAnsi="Arial" w:cs="Arial"/>
          <w:sz w:val="22"/>
          <w:szCs w:val="22"/>
          <w:lang w:val="en-GB"/>
        </w:rPr>
        <w:t>. The eagle, a symbol of freedom, power and dignity, also represents a wide range of ideologies. The piece raises questions about society’s compulsion to conform to obligatory social norms. Despite appearing to have been created specifically for these tumultuous times, the piece actually dates back to 1982. After being severely damaged by a fire, Hautman meticulously rebuilt the work for this retrospective.</w:t>
      </w:r>
    </w:p>
    <w:p w14:paraId="36DBAC2A" w14:textId="77777777" w:rsidR="00D3041C" w:rsidRDefault="00D3041C" w:rsidP="006B3A97">
      <w:pPr>
        <w:spacing w:line="276" w:lineRule="auto"/>
        <w:rPr>
          <w:rFonts w:ascii="Arial" w:hAnsi="Arial" w:cs="Arial"/>
          <w:sz w:val="22"/>
          <w:szCs w:val="22"/>
          <w:lang w:val="en-GB"/>
        </w:rPr>
      </w:pPr>
    </w:p>
    <w:p w14:paraId="6B7620ED" w14:textId="39BD8673" w:rsidR="006B3A97" w:rsidRDefault="006B3A97" w:rsidP="006B3A97">
      <w:pPr>
        <w:spacing w:line="276" w:lineRule="auto"/>
        <w:rPr>
          <w:rFonts w:ascii="Arial" w:hAnsi="Arial" w:cs="Arial"/>
          <w:sz w:val="22"/>
          <w:szCs w:val="22"/>
          <w:lang w:val="en-GB"/>
        </w:rPr>
      </w:pPr>
      <w:r w:rsidRPr="006B3A97">
        <w:rPr>
          <w:rFonts w:ascii="Arial" w:hAnsi="Arial" w:cs="Arial"/>
          <w:sz w:val="22"/>
          <w:szCs w:val="22"/>
          <w:lang w:val="en-GB"/>
        </w:rPr>
        <w:t>Hautman trained at the Antwerp Art Academy, which emphasized classical sculpture and traditional craft techniques. At the time, artists were expected to use only one type of material per sculpture. Hautman broke with this tradition immediately upon graduating and has made multimedia works ever since. This installation, an early example of this approach, combines polyester with pigment, leather (cowhide), and painted MDF</w:t>
      </w:r>
      <w:r>
        <w:rPr>
          <w:rFonts w:ascii="Arial" w:hAnsi="Arial" w:cs="Arial"/>
          <w:sz w:val="22"/>
          <w:szCs w:val="22"/>
          <w:lang w:val="en-GB"/>
        </w:rPr>
        <w:t>.</w:t>
      </w:r>
    </w:p>
    <w:p w14:paraId="2EFDBD3F" w14:textId="77777777" w:rsidR="006B3A97" w:rsidRDefault="006B3A97" w:rsidP="006B3A97">
      <w:pPr>
        <w:spacing w:line="276" w:lineRule="auto"/>
        <w:rPr>
          <w:rFonts w:ascii="Arial" w:hAnsi="Arial" w:cs="Arial"/>
          <w:sz w:val="22"/>
          <w:szCs w:val="22"/>
          <w:lang w:val="en-GB"/>
        </w:rPr>
      </w:pPr>
    </w:p>
    <w:p w14:paraId="79850BD7" w14:textId="77777777" w:rsidR="006B3A97" w:rsidRDefault="006B3A97" w:rsidP="006B3A97">
      <w:pPr>
        <w:spacing w:line="276" w:lineRule="auto"/>
        <w:rPr>
          <w:rFonts w:ascii="Arial" w:hAnsi="Arial" w:cs="Arial"/>
          <w:sz w:val="22"/>
          <w:szCs w:val="22"/>
          <w:lang w:val="en-GB"/>
        </w:rPr>
      </w:pPr>
    </w:p>
    <w:p w14:paraId="078D4D7C" w14:textId="1CF7510B" w:rsidR="006B3A97" w:rsidRDefault="004E48D5" w:rsidP="006B3A97">
      <w:pPr>
        <w:spacing w:line="276" w:lineRule="auto"/>
        <w:rPr>
          <w:rFonts w:ascii="Arial" w:hAnsi="Arial" w:cs="Arial"/>
          <w:sz w:val="22"/>
          <w:szCs w:val="22"/>
          <w:lang w:val="en-GB"/>
        </w:rPr>
      </w:pPr>
      <w:r>
        <w:rPr>
          <w:rFonts w:ascii="Arial" w:hAnsi="Arial" w:cs="Arial"/>
          <w:noProof/>
          <w:sz w:val="22"/>
          <w:szCs w:val="22"/>
          <w:lang w:val="en-GB"/>
        </w:rPr>
        <w:drawing>
          <wp:inline distT="0" distB="0" distL="0" distR="0" wp14:anchorId="56ECC379" wp14:editId="1215AC3C">
            <wp:extent cx="4705350" cy="4762450"/>
            <wp:effectExtent l="0" t="0" r="0" b="635"/>
            <wp:docPr id="1075248986" name="Afbeelding 1" descr="Afbeelding met standbeeld, Dierfiguur, kuns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48986" name="Afbeelding 1" descr="Afbeelding met standbeeld, Dierfiguur, kunst, muu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1723" cy="4768901"/>
                    </a:xfrm>
                    <a:prstGeom prst="rect">
                      <a:avLst/>
                    </a:prstGeom>
                  </pic:spPr>
                </pic:pic>
              </a:graphicData>
            </a:graphic>
          </wp:inline>
        </w:drawing>
      </w:r>
    </w:p>
    <w:p w14:paraId="0EF9BBB3" w14:textId="5DADF704" w:rsidR="006B3A97" w:rsidRPr="005E1459" w:rsidRDefault="006B3A97" w:rsidP="006B3A97">
      <w:pPr>
        <w:jc w:val="both"/>
        <w:rPr>
          <w:rFonts w:ascii="Arial" w:hAnsi="Arial" w:cs="Arial"/>
          <w:color w:val="767171" w:themeColor="background2" w:themeShade="80"/>
          <w:sz w:val="22"/>
          <w:szCs w:val="22"/>
          <w:lang w:val="en-GB"/>
        </w:rPr>
      </w:pPr>
      <w:r w:rsidRPr="005E1459">
        <w:rPr>
          <w:rFonts w:ascii="Arial" w:hAnsi="Arial" w:cs="Arial"/>
          <w:color w:val="767171" w:themeColor="background2" w:themeShade="80"/>
          <w:sz w:val="22"/>
          <w:szCs w:val="22"/>
          <w:lang w:val="en-GB"/>
        </w:rPr>
        <w:t>‘</w:t>
      </w:r>
      <w:r w:rsidRPr="005E1459">
        <w:rPr>
          <w:rFonts w:ascii="Arial" w:hAnsi="Arial" w:cs="Arial"/>
          <w:color w:val="767171" w:themeColor="background2" w:themeShade="80"/>
          <w:sz w:val="20"/>
          <w:szCs w:val="20"/>
          <w:lang w:val="en-GB"/>
        </w:rPr>
        <w:t xml:space="preserve">Institutionalized Dignity’, </w:t>
      </w:r>
      <w:proofErr w:type="spellStart"/>
      <w:r w:rsidRPr="005E1459">
        <w:rPr>
          <w:rFonts w:ascii="Arial" w:hAnsi="Arial" w:cs="Arial"/>
          <w:color w:val="767171" w:themeColor="background2" w:themeShade="80"/>
          <w:sz w:val="20"/>
          <w:szCs w:val="20"/>
          <w:lang w:val="en-GB"/>
        </w:rPr>
        <w:t>Sigefride</w:t>
      </w:r>
      <w:proofErr w:type="spellEnd"/>
      <w:r w:rsidRPr="005E1459">
        <w:rPr>
          <w:rFonts w:ascii="Arial" w:hAnsi="Arial" w:cs="Arial"/>
          <w:color w:val="767171" w:themeColor="background2" w:themeShade="80"/>
          <w:sz w:val="20"/>
          <w:szCs w:val="20"/>
          <w:lang w:val="en-GB"/>
        </w:rPr>
        <w:t xml:space="preserve"> Bruna Hautman, 1982, photo: Luc </w:t>
      </w:r>
      <w:proofErr w:type="spellStart"/>
      <w:r w:rsidRPr="005E1459">
        <w:rPr>
          <w:rFonts w:ascii="Arial" w:hAnsi="Arial" w:cs="Arial"/>
          <w:color w:val="767171" w:themeColor="background2" w:themeShade="80"/>
          <w:sz w:val="20"/>
          <w:szCs w:val="20"/>
          <w:lang w:val="en-GB"/>
        </w:rPr>
        <w:t>Wauman</w:t>
      </w:r>
      <w:proofErr w:type="spellEnd"/>
    </w:p>
    <w:p w14:paraId="4ACDCAB0" w14:textId="77777777" w:rsidR="006B3A97" w:rsidRDefault="006B3A97" w:rsidP="006B3A97">
      <w:pPr>
        <w:spacing w:line="276" w:lineRule="auto"/>
        <w:rPr>
          <w:rFonts w:ascii="Arial" w:hAnsi="Arial" w:cs="Arial"/>
          <w:sz w:val="22"/>
          <w:szCs w:val="22"/>
          <w:lang w:val="en-GB"/>
        </w:rPr>
      </w:pPr>
    </w:p>
    <w:p w14:paraId="2BB845E8" w14:textId="77777777" w:rsidR="006B3A97" w:rsidRDefault="006B3A97" w:rsidP="006B3A97">
      <w:pPr>
        <w:spacing w:line="276" w:lineRule="auto"/>
        <w:rPr>
          <w:rFonts w:ascii="Arial" w:hAnsi="Arial" w:cs="Arial"/>
          <w:sz w:val="22"/>
          <w:szCs w:val="22"/>
          <w:lang w:val="en-GB"/>
        </w:rPr>
      </w:pPr>
    </w:p>
    <w:p w14:paraId="617D62F7" w14:textId="77777777" w:rsidR="006B3A97" w:rsidRDefault="006B3A97" w:rsidP="006B3A97">
      <w:pPr>
        <w:spacing w:line="276" w:lineRule="auto"/>
        <w:rPr>
          <w:rFonts w:ascii="Arial" w:hAnsi="Arial" w:cs="Arial"/>
          <w:sz w:val="22"/>
          <w:szCs w:val="22"/>
          <w:lang w:val="en-GB"/>
        </w:rPr>
      </w:pPr>
    </w:p>
    <w:p w14:paraId="1FEDB5CA" w14:textId="77777777" w:rsidR="006B3A97" w:rsidRPr="006B3A97" w:rsidRDefault="006B3A97" w:rsidP="006B3A97">
      <w:pPr>
        <w:spacing w:line="276" w:lineRule="auto"/>
        <w:rPr>
          <w:rFonts w:ascii="Arial" w:hAnsi="Arial" w:cs="Arial"/>
          <w:sz w:val="22"/>
          <w:szCs w:val="22"/>
          <w:lang w:val="en-GB"/>
        </w:rPr>
      </w:pPr>
    </w:p>
    <w:p w14:paraId="5904C2A0" w14:textId="77777777" w:rsidR="005E1459" w:rsidRDefault="005E1459" w:rsidP="003D2BA8">
      <w:pPr>
        <w:spacing w:line="276" w:lineRule="auto"/>
        <w:rPr>
          <w:rFonts w:ascii="Arial" w:hAnsi="Arial" w:cs="Arial"/>
          <w:b/>
          <w:bCs/>
          <w:sz w:val="28"/>
          <w:szCs w:val="28"/>
          <w:lang w:val="en-US"/>
        </w:rPr>
      </w:pPr>
    </w:p>
    <w:p w14:paraId="1550A91A" w14:textId="77777777" w:rsidR="005E1459" w:rsidRDefault="005E1459" w:rsidP="003D2BA8">
      <w:pPr>
        <w:spacing w:line="276" w:lineRule="auto"/>
        <w:rPr>
          <w:rFonts w:ascii="Arial" w:hAnsi="Arial" w:cs="Arial"/>
          <w:b/>
          <w:bCs/>
          <w:sz w:val="28"/>
          <w:szCs w:val="28"/>
          <w:lang w:val="en-US"/>
        </w:rPr>
      </w:pPr>
    </w:p>
    <w:p w14:paraId="559B0D4C" w14:textId="70FDEC65" w:rsidR="008C355C" w:rsidRPr="005E1459" w:rsidRDefault="008C355C" w:rsidP="003D2BA8">
      <w:pPr>
        <w:spacing w:line="276" w:lineRule="auto"/>
        <w:rPr>
          <w:rStyle w:val="Geen"/>
          <w:rFonts w:ascii="Arial" w:hAnsi="Arial" w:cs="Arial"/>
          <w:b/>
          <w:bCs/>
          <w:sz w:val="28"/>
          <w:szCs w:val="28"/>
          <w:highlight w:val="yellow"/>
          <w:lang w:val="en-US"/>
        </w:rPr>
      </w:pPr>
      <w:r w:rsidRPr="005E1459">
        <w:rPr>
          <w:rFonts w:ascii="Arial" w:hAnsi="Arial" w:cs="Arial"/>
          <w:b/>
          <w:bCs/>
          <w:sz w:val="28"/>
          <w:szCs w:val="28"/>
          <w:lang w:val="en-US"/>
        </w:rPr>
        <w:lastRenderedPageBreak/>
        <w:t>‘</w:t>
      </w:r>
      <w:proofErr w:type="spellStart"/>
      <w:r w:rsidRPr="005E1459">
        <w:rPr>
          <w:rFonts w:ascii="Arial" w:hAnsi="Arial" w:cs="Arial"/>
          <w:b/>
          <w:bCs/>
          <w:sz w:val="28"/>
          <w:szCs w:val="28"/>
          <w:lang w:val="en-US"/>
        </w:rPr>
        <w:t>Portret</w:t>
      </w:r>
      <w:proofErr w:type="spellEnd"/>
      <w:r w:rsidRPr="005E1459">
        <w:rPr>
          <w:rFonts w:ascii="Arial" w:hAnsi="Arial" w:cs="Arial"/>
          <w:b/>
          <w:bCs/>
          <w:sz w:val="28"/>
          <w:szCs w:val="28"/>
          <w:lang w:val="en-US"/>
        </w:rPr>
        <w:t xml:space="preserve"> 1 (</w:t>
      </w:r>
      <w:r w:rsidR="005E1459" w:rsidRPr="005E1459">
        <w:rPr>
          <w:rFonts w:ascii="Arial" w:hAnsi="Arial" w:cs="Arial"/>
          <w:b/>
          <w:bCs/>
          <w:sz w:val="28"/>
          <w:szCs w:val="28"/>
          <w:lang w:val="en-US"/>
        </w:rPr>
        <w:t>Father</w:t>
      </w:r>
      <w:r w:rsidRPr="005E1459">
        <w:rPr>
          <w:rFonts w:ascii="Arial" w:hAnsi="Arial" w:cs="Arial"/>
          <w:b/>
          <w:bCs/>
          <w:sz w:val="28"/>
          <w:szCs w:val="28"/>
          <w:lang w:val="en-US"/>
        </w:rPr>
        <w:t>)’</w:t>
      </w:r>
      <w:r w:rsidR="005E1459">
        <w:rPr>
          <w:rFonts w:ascii="Arial" w:hAnsi="Arial" w:cs="Arial"/>
          <w:b/>
          <w:bCs/>
          <w:sz w:val="28"/>
          <w:szCs w:val="28"/>
          <w:lang w:val="en-US"/>
        </w:rPr>
        <w:t xml:space="preserve"> (1990)</w:t>
      </w:r>
    </w:p>
    <w:p w14:paraId="243D2789" w14:textId="77777777" w:rsidR="005E1459" w:rsidRPr="005E1459" w:rsidRDefault="005E1459" w:rsidP="005E1459">
      <w:pPr>
        <w:spacing w:line="276" w:lineRule="auto"/>
        <w:rPr>
          <w:rFonts w:ascii="Arial" w:hAnsi="Arial" w:cs="Arial"/>
          <w:lang w:val="en-GB"/>
        </w:rPr>
      </w:pPr>
      <w:r w:rsidRPr="005E1459">
        <w:rPr>
          <w:rFonts w:ascii="Arial" w:hAnsi="Arial" w:cs="Arial"/>
          <w:lang w:val="en-GB"/>
        </w:rPr>
        <w:t>MDF, copper, glass, plaster, acrylic</w:t>
      </w:r>
    </w:p>
    <w:p w14:paraId="67EA13E8" w14:textId="5F4060A3" w:rsidR="005E1459" w:rsidRPr="005E1459" w:rsidRDefault="005E1459" w:rsidP="005E1459">
      <w:pPr>
        <w:spacing w:line="276" w:lineRule="auto"/>
        <w:rPr>
          <w:rFonts w:ascii="Arial" w:hAnsi="Arial" w:cs="Arial"/>
          <w:sz w:val="28"/>
          <w:szCs w:val="28"/>
          <w:lang w:val="en-US"/>
        </w:rPr>
      </w:pPr>
      <w:r w:rsidRPr="005E1459">
        <w:rPr>
          <w:rFonts w:ascii="Arial" w:hAnsi="Arial" w:cs="Arial"/>
          <w:sz w:val="28"/>
          <w:szCs w:val="28"/>
          <w:lang w:val="en"/>
        </w:rPr>
        <w:t>Radical and metaphysical</w:t>
      </w:r>
    </w:p>
    <w:p w14:paraId="377CA10E" w14:textId="77777777" w:rsidR="00F932C7" w:rsidRPr="005E1459" w:rsidRDefault="00F932C7" w:rsidP="003D2BA8">
      <w:pPr>
        <w:spacing w:line="276" w:lineRule="auto"/>
        <w:rPr>
          <w:rStyle w:val="Geen"/>
          <w:rFonts w:ascii="Arial" w:hAnsi="Arial" w:cs="Arial"/>
          <w:lang w:val="en-US"/>
        </w:rPr>
      </w:pPr>
    </w:p>
    <w:p w14:paraId="32066F49" w14:textId="77777777" w:rsidR="006B3A97" w:rsidRPr="006B3A97" w:rsidRDefault="006B3A97" w:rsidP="006B3A97">
      <w:pPr>
        <w:spacing w:line="276" w:lineRule="auto"/>
        <w:rPr>
          <w:rFonts w:ascii="Arial" w:hAnsi="Arial" w:cs="Arial"/>
          <w:sz w:val="22"/>
          <w:szCs w:val="22"/>
          <w:lang w:val="en-GB"/>
        </w:rPr>
      </w:pPr>
      <w:r w:rsidRPr="006B3A97">
        <w:rPr>
          <w:rFonts w:ascii="Arial" w:hAnsi="Arial" w:cs="Arial"/>
          <w:sz w:val="22"/>
          <w:szCs w:val="22"/>
          <w:lang w:val="en-GB"/>
        </w:rPr>
        <w:t xml:space="preserve">This symbolic portrait of Hautman’s father is the first in a series of family portraits that she created in 1990. The sculpture is composed of elements that evoke his life and personality, such as the shipyard in </w:t>
      </w:r>
      <w:proofErr w:type="spellStart"/>
      <w:r w:rsidRPr="006B3A97">
        <w:rPr>
          <w:rFonts w:ascii="Arial" w:hAnsi="Arial" w:cs="Arial"/>
          <w:sz w:val="22"/>
          <w:szCs w:val="22"/>
          <w:lang w:val="en-GB"/>
        </w:rPr>
        <w:t>Temse</w:t>
      </w:r>
      <w:proofErr w:type="spellEnd"/>
      <w:r w:rsidRPr="006B3A97">
        <w:rPr>
          <w:rFonts w:ascii="Arial" w:hAnsi="Arial" w:cs="Arial"/>
          <w:sz w:val="22"/>
          <w:szCs w:val="22"/>
          <w:lang w:val="en-GB"/>
        </w:rPr>
        <w:t xml:space="preserve"> (represented by a bridge, a glass bottle with a tiny ship inside, etc.), where he worked for his entire career.</w:t>
      </w:r>
    </w:p>
    <w:p w14:paraId="3BE806F5" w14:textId="77777777" w:rsidR="006B3A97" w:rsidRDefault="006B3A97" w:rsidP="006B3A97">
      <w:pPr>
        <w:spacing w:line="276" w:lineRule="auto"/>
        <w:rPr>
          <w:rFonts w:ascii="Arial" w:hAnsi="Arial" w:cs="Arial"/>
          <w:sz w:val="22"/>
          <w:szCs w:val="22"/>
          <w:lang w:val="en-GB"/>
        </w:rPr>
      </w:pPr>
      <w:r w:rsidRPr="006B3A97">
        <w:rPr>
          <w:rFonts w:ascii="Arial" w:hAnsi="Arial" w:cs="Arial"/>
          <w:sz w:val="22"/>
          <w:szCs w:val="22"/>
          <w:lang w:val="en-GB"/>
        </w:rPr>
        <w:t>It is a noticeably radical composition. Hautman had previously created works featuring intricate decoration and ornamentation. In the early 1990s, however, she shifted toward a more avant-garde approach inspired by the early 20th-century art movement known as Metaphysical Painting. The associated artists strove to capture the mysterious and poetic essence of objects by detaching them from their traditional settings. Isolated and removed from their conventional context, the objects acquire new meanings: they become mythical, transcending their initial function. Hautman’s work from this period features simple, pure forms and a neutral colour palette. Each element is essential.</w:t>
      </w:r>
    </w:p>
    <w:p w14:paraId="2A4ABC8B" w14:textId="77777777" w:rsidR="005E1459" w:rsidRPr="006B3A97" w:rsidRDefault="005E1459" w:rsidP="006B3A97">
      <w:pPr>
        <w:spacing w:line="276" w:lineRule="auto"/>
        <w:rPr>
          <w:rFonts w:ascii="Arial" w:hAnsi="Arial" w:cs="Arial"/>
          <w:sz w:val="22"/>
          <w:szCs w:val="22"/>
          <w:lang w:val="en-GB"/>
        </w:rPr>
      </w:pPr>
    </w:p>
    <w:p w14:paraId="4F5FAAC3" w14:textId="0EAC5FDD" w:rsidR="006B3A97" w:rsidRDefault="006B3A97" w:rsidP="006B3A97">
      <w:pPr>
        <w:spacing w:line="276" w:lineRule="auto"/>
        <w:rPr>
          <w:rFonts w:ascii="Arial" w:hAnsi="Arial" w:cs="Arial"/>
          <w:sz w:val="22"/>
          <w:szCs w:val="22"/>
          <w:lang w:val="en-GB"/>
        </w:rPr>
      </w:pPr>
      <w:r w:rsidRPr="006B3A97">
        <w:rPr>
          <w:rFonts w:ascii="Arial" w:hAnsi="Arial" w:cs="Arial"/>
          <w:sz w:val="22"/>
          <w:szCs w:val="22"/>
          <w:lang w:val="en-GB"/>
        </w:rPr>
        <w:t>Hautman did not only portray her father in sculpture form. In the early 2000s, she began experimenting with video. The immediacy of this medium fascinated her, as it contrasted sharply with the long production time of her sculptures. She taught herself how to use the camera and created this two-channel video. Opposing screens in the exhibition show her father performing various tasks in the parental home in Bornem. Unlike the white, sculpted portrait from ten years ago, the video is colourful. This was a deliberate choice, befitting the memory of her father, whom she recalls as a vibrant personality. Images, texts, and music interact in this work to create a nuanced portrait.</w:t>
      </w:r>
    </w:p>
    <w:p w14:paraId="10A0DA5E" w14:textId="77777777" w:rsidR="005E1459" w:rsidRDefault="005E1459" w:rsidP="006B3A97">
      <w:pPr>
        <w:spacing w:line="276" w:lineRule="auto"/>
        <w:rPr>
          <w:rFonts w:ascii="Arial" w:hAnsi="Arial" w:cs="Arial"/>
          <w:sz w:val="22"/>
          <w:szCs w:val="22"/>
          <w:lang w:val="en-GB"/>
        </w:rPr>
      </w:pPr>
    </w:p>
    <w:p w14:paraId="635A7624" w14:textId="77777777" w:rsidR="005E1459" w:rsidRPr="006B3A97" w:rsidRDefault="005E1459" w:rsidP="006B3A97">
      <w:pPr>
        <w:spacing w:line="276" w:lineRule="auto"/>
        <w:rPr>
          <w:rFonts w:ascii="Arial" w:hAnsi="Arial" w:cs="Arial"/>
          <w:sz w:val="22"/>
          <w:szCs w:val="22"/>
          <w:lang w:val="en-GB"/>
        </w:rPr>
      </w:pPr>
    </w:p>
    <w:p w14:paraId="2426D8CD" w14:textId="62D8C3C6" w:rsidR="006B3A97" w:rsidRPr="006B3A97" w:rsidRDefault="005E1459" w:rsidP="006B3A97">
      <w:pPr>
        <w:spacing w:line="276" w:lineRule="auto"/>
        <w:rPr>
          <w:rFonts w:ascii="Arial" w:hAnsi="Arial" w:cs="Arial"/>
          <w:sz w:val="22"/>
          <w:szCs w:val="22"/>
          <w:lang w:val="en-GB"/>
        </w:rPr>
      </w:pPr>
      <w:r w:rsidRPr="004264E8">
        <w:rPr>
          <w:rStyle w:val="Geen"/>
          <w:rFonts w:ascii="Arial" w:hAnsi="Arial" w:cs="Arial"/>
          <w:noProof/>
          <w:lang w:val="en-GB"/>
        </w:rPr>
        <w:drawing>
          <wp:inline distT="0" distB="0" distL="0" distR="0" wp14:anchorId="30DB6875" wp14:editId="5F830569">
            <wp:extent cx="4715274" cy="3699510"/>
            <wp:effectExtent l="0" t="0" r="0" b="0"/>
            <wp:docPr id="3" name="officeArt object" descr="Afbeelding met muur, overdekt, meubels,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fbeelding met muur, overdekt, meubels, vloer&#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347" cy="3736443"/>
                    </a:xfrm>
                    <a:prstGeom prst="rect">
                      <a:avLst/>
                    </a:prstGeom>
                    <a:noFill/>
                    <a:ln>
                      <a:noFill/>
                    </a:ln>
                  </pic:spPr>
                </pic:pic>
              </a:graphicData>
            </a:graphic>
          </wp:inline>
        </w:drawing>
      </w:r>
    </w:p>
    <w:p w14:paraId="64CF7E68" w14:textId="40737838" w:rsidR="00FD2D4A" w:rsidRDefault="00FD2D4A" w:rsidP="00FD2D4A">
      <w:pPr>
        <w:jc w:val="both"/>
        <w:rPr>
          <w:rFonts w:ascii="Arial" w:hAnsi="Arial" w:cs="Arial"/>
          <w:color w:val="767171" w:themeColor="background2" w:themeShade="80"/>
          <w:sz w:val="20"/>
          <w:szCs w:val="20"/>
          <w:lang w:val="en-GB"/>
        </w:rPr>
      </w:pPr>
      <w:r w:rsidRPr="005E1459">
        <w:rPr>
          <w:rStyle w:val="Geen"/>
          <w:rFonts w:ascii="Arial" w:hAnsi="Arial" w:cs="Arial"/>
          <w:b/>
          <w:bCs/>
          <w:color w:val="767171" w:themeColor="background2" w:themeShade="80"/>
          <w:sz w:val="20"/>
          <w:szCs w:val="20"/>
          <w:lang w:val="en-GB"/>
        </w:rPr>
        <w:t>‘</w:t>
      </w:r>
      <w:r w:rsidRPr="005E1459">
        <w:rPr>
          <w:rFonts w:ascii="Arial" w:hAnsi="Arial" w:cs="Arial"/>
          <w:color w:val="767171" w:themeColor="background2" w:themeShade="80"/>
          <w:sz w:val="20"/>
          <w:szCs w:val="20"/>
          <w:lang w:val="en-GB"/>
        </w:rPr>
        <w:t>Portrait 1 (Father)</w:t>
      </w:r>
      <w:r>
        <w:rPr>
          <w:rFonts w:ascii="Arial" w:hAnsi="Arial" w:cs="Arial"/>
          <w:color w:val="767171" w:themeColor="background2" w:themeShade="80"/>
          <w:sz w:val="20"/>
          <w:szCs w:val="20"/>
          <w:lang w:val="en-GB"/>
        </w:rPr>
        <w:t>’,</w:t>
      </w:r>
      <w:r w:rsidRPr="005E1459">
        <w:rPr>
          <w:rFonts w:ascii="Arial" w:hAnsi="Arial" w:cs="Arial"/>
          <w:color w:val="767171" w:themeColor="background2" w:themeShade="80"/>
          <w:sz w:val="20"/>
          <w:szCs w:val="20"/>
          <w:lang w:val="en-GB"/>
        </w:rPr>
        <w:t xml:space="preserve"> </w:t>
      </w:r>
      <w:proofErr w:type="spellStart"/>
      <w:r w:rsidRPr="005E1459">
        <w:rPr>
          <w:rFonts w:ascii="Arial" w:hAnsi="Arial" w:cs="Arial"/>
          <w:color w:val="767171" w:themeColor="background2" w:themeShade="80"/>
          <w:sz w:val="20"/>
          <w:szCs w:val="20"/>
          <w:lang w:val="en-GB"/>
        </w:rPr>
        <w:t>Sigefride</w:t>
      </w:r>
      <w:proofErr w:type="spellEnd"/>
      <w:r w:rsidRPr="005E1459">
        <w:rPr>
          <w:rFonts w:ascii="Arial" w:hAnsi="Arial" w:cs="Arial"/>
          <w:color w:val="767171" w:themeColor="background2" w:themeShade="80"/>
          <w:sz w:val="20"/>
          <w:szCs w:val="20"/>
          <w:lang w:val="en-GB"/>
        </w:rPr>
        <w:t xml:space="preserve"> Bruna Hautman,</w:t>
      </w:r>
      <w:r>
        <w:rPr>
          <w:rFonts w:ascii="Arial" w:hAnsi="Arial" w:cs="Arial"/>
          <w:color w:val="767171" w:themeColor="background2" w:themeShade="80"/>
          <w:sz w:val="20"/>
          <w:szCs w:val="20"/>
          <w:lang w:val="en-GB"/>
        </w:rPr>
        <w:t xml:space="preserve"> </w:t>
      </w:r>
      <w:r w:rsidRPr="005E1459">
        <w:rPr>
          <w:rFonts w:ascii="Arial" w:hAnsi="Arial" w:cs="Arial"/>
          <w:color w:val="767171" w:themeColor="background2" w:themeShade="80"/>
          <w:sz w:val="20"/>
          <w:szCs w:val="20"/>
          <w:lang w:val="en-GB"/>
        </w:rPr>
        <w:t>1990, Collection M HKA/</w:t>
      </w:r>
    </w:p>
    <w:p w14:paraId="07313B18" w14:textId="77777777" w:rsidR="00FD2D4A" w:rsidRPr="005E1459" w:rsidRDefault="00FD2D4A" w:rsidP="00FD2D4A">
      <w:pPr>
        <w:jc w:val="both"/>
        <w:rPr>
          <w:rFonts w:ascii="Arial" w:hAnsi="Arial" w:cs="Arial"/>
          <w:color w:val="767171" w:themeColor="background2" w:themeShade="80"/>
          <w:sz w:val="20"/>
          <w:szCs w:val="20"/>
          <w:lang w:val="en-GB"/>
        </w:rPr>
      </w:pPr>
      <w:r w:rsidRPr="005E1459">
        <w:rPr>
          <w:rFonts w:ascii="Arial" w:hAnsi="Arial" w:cs="Arial"/>
          <w:color w:val="767171" w:themeColor="background2" w:themeShade="80"/>
          <w:sz w:val="20"/>
          <w:szCs w:val="20"/>
          <w:lang w:val="en-GB"/>
        </w:rPr>
        <w:t>Collection Flemish Community, photo: Dirk Gysels</w:t>
      </w:r>
    </w:p>
    <w:p w14:paraId="4C098106" w14:textId="77777777" w:rsidR="00FD2D4A" w:rsidRDefault="00FD2D4A" w:rsidP="005E1459">
      <w:pPr>
        <w:jc w:val="both"/>
        <w:rPr>
          <w:rStyle w:val="Geen"/>
          <w:rFonts w:ascii="Arial" w:hAnsi="Arial" w:cs="Arial"/>
          <w:b/>
          <w:bCs/>
          <w:color w:val="767171" w:themeColor="background2" w:themeShade="80"/>
          <w:sz w:val="20"/>
          <w:szCs w:val="20"/>
          <w:lang w:val="en-GB"/>
        </w:rPr>
      </w:pPr>
    </w:p>
    <w:p w14:paraId="02E29152" w14:textId="28F09EBD" w:rsidR="008C355C" w:rsidRPr="006B3A97" w:rsidRDefault="008C355C" w:rsidP="006B3A97">
      <w:pPr>
        <w:spacing w:line="276" w:lineRule="auto"/>
        <w:rPr>
          <w:rFonts w:ascii="Arial" w:hAnsi="Arial" w:cs="Arial"/>
          <w:sz w:val="22"/>
          <w:szCs w:val="22"/>
          <w:lang w:val="en-US"/>
        </w:rPr>
      </w:pPr>
      <w:r w:rsidRPr="006B3A97">
        <w:rPr>
          <w:rFonts w:ascii="Arial" w:hAnsi="Arial" w:cs="Arial"/>
          <w:b/>
          <w:bCs/>
          <w:color w:val="000000"/>
          <w:sz w:val="28"/>
          <w:szCs w:val="28"/>
          <w:lang w:val="en-US"/>
        </w:rPr>
        <w:br w:type="page"/>
      </w:r>
    </w:p>
    <w:p w14:paraId="3024284A" w14:textId="26C17534" w:rsidR="00484B30" w:rsidRPr="00484B30" w:rsidRDefault="00484B30" w:rsidP="003D2BA8">
      <w:pPr>
        <w:rPr>
          <w:rFonts w:ascii="Arial" w:hAnsi="Arial" w:cs="Arial"/>
          <w:b/>
          <w:bCs/>
          <w:color w:val="000000"/>
          <w:sz w:val="28"/>
          <w:szCs w:val="28"/>
          <w:lang w:val="en-US"/>
        </w:rPr>
      </w:pPr>
      <w:r>
        <w:rPr>
          <w:rFonts w:ascii="Arial" w:hAnsi="Arial" w:cs="Arial"/>
          <w:b/>
          <w:bCs/>
          <w:color w:val="000000"/>
          <w:sz w:val="28"/>
          <w:szCs w:val="28"/>
          <w:lang w:val="en-US"/>
        </w:rPr>
        <w:lastRenderedPageBreak/>
        <w:t>‘</w:t>
      </w:r>
      <w:r w:rsidR="003D2BA8" w:rsidRPr="00484B30">
        <w:rPr>
          <w:rFonts w:ascii="Arial" w:hAnsi="Arial" w:cs="Arial"/>
          <w:b/>
          <w:bCs/>
          <w:color w:val="000000"/>
          <w:sz w:val="28"/>
          <w:szCs w:val="28"/>
          <w:lang w:val="en-US"/>
        </w:rPr>
        <w:t>Portr</w:t>
      </w:r>
      <w:r w:rsidR="00FD2D4A">
        <w:rPr>
          <w:rFonts w:ascii="Arial" w:hAnsi="Arial" w:cs="Arial"/>
          <w:b/>
          <w:bCs/>
          <w:color w:val="000000"/>
          <w:sz w:val="28"/>
          <w:szCs w:val="28"/>
          <w:lang w:val="en-US"/>
        </w:rPr>
        <w:t>ai</w:t>
      </w:r>
      <w:r w:rsidR="003D2BA8" w:rsidRPr="00484B30">
        <w:rPr>
          <w:rFonts w:ascii="Arial" w:hAnsi="Arial" w:cs="Arial"/>
          <w:b/>
          <w:bCs/>
          <w:color w:val="000000"/>
          <w:sz w:val="28"/>
          <w:szCs w:val="28"/>
          <w:lang w:val="en-US"/>
        </w:rPr>
        <w:t>t 5 (Yvon)’</w:t>
      </w:r>
      <w:r w:rsidR="00D3041C">
        <w:rPr>
          <w:rFonts w:ascii="Arial" w:hAnsi="Arial" w:cs="Arial"/>
          <w:b/>
          <w:bCs/>
          <w:color w:val="000000"/>
          <w:sz w:val="28"/>
          <w:szCs w:val="28"/>
          <w:lang w:val="en-US"/>
        </w:rPr>
        <w:t xml:space="preserve"> (1990)</w:t>
      </w:r>
    </w:p>
    <w:p w14:paraId="0688B0DC" w14:textId="2DDFCB72" w:rsidR="003D2BA8" w:rsidRDefault="00D3041C" w:rsidP="003D2BA8">
      <w:pPr>
        <w:rPr>
          <w:rFonts w:ascii="Arial" w:hAnsi="Arial" w:cs="Arial"/>
          <w:color w:val="000000"/>
          <w:lang w:val="en-US"/>
        </w:rPr>
      </w:pPr>
      <w:r>
        <w:rPr>
          <w:rFonts w:ascii="Arial" w:hAnsi="Arial" w:cs="Arial"/>
          <w:color w:val="000000"/>
          <w:lang w:val="en-US"/>
        </w:rPr>
        <w:t>Wood</w:t>
      </w:r>
      <w:r w:rsidR="00484B30" w:rsidRPr="0086631F">
        <w:rPr>
          <w:rFonts w:ascii="Arial" w:hAnsi="Arial" w:cs="Arial"/>
          <w:color w:val="000000"/>
          <w:lang w:val="en-US"/>
        </w:rPr>
        <w:t xml:space="preserve">, </w:t>
      </w:r>
      <w:r>
        <w:rPr>
          <w:rFonts w:ascii="Arial" w:hAnsi="Arial" w:cs="Arial"/>
          <w:color w:val="000000"/>
          <w:lang w:val="en-US"/>
        </w:rPr>
        <w:t>plaster</w:t>
      </w:r>
      <w:r w:rsidR="00484B30" w:rsidRPr="0086631F">
        <w:rPr>
          <w:rFonts w:ascii="Arial" w:hAnsi="Arial" w:cs="Arial"/>
          <w:color w:val="000000"/>
          <w:lang w:val="en-US"/>
        </w:rPr>
        <w:t>, acryl</w:t>
      </w:r>
      <w:r>
        <w:rPr>
          <w:rFonts w:ascii="Arial" w:hAnsi="Arial" w:cs="Arial"/>
          <w:color w:val="000000"/>
          <w:lang w:val="en-US"/>
        </w:rPr>
        <w:t>ic</w:t>
      </w:r>
    </w:p>
    <w:p w14:paraId="1EC7592D" w14:textId="266F33A8" w:rsidR="003D2BA8" w:rsidRDefault="00D3041C" w:rsidP="003D2BA8">
      <w:pPr>
        <w:rPr>
          <w:rFonts w:ascii="Arial" w:hAnsi="Arial" w:cs="Arial"/>
          <w:color w:val="000000"/>
          <w:sz w:val="28"/>
          <w:szCs w:val="28"/>
          <w:lang w:val="en-GB"/>
        </w:rPr>
      </w:pPr>
      <w:r w:rsidRPr="00D3041C">
        <w:rPr>
          <w:rFonts w:ascii="Arial" w:hAnsi="Arial" w:cs="Arial"/>
          <w:color w:val="000000"/>
          <w:sz w:val="28"/>
          <w:szCs w:val="28"/>
          <w:lang w:val="en-GB"/>
        </w:rPr>
        <w:t>The parental journey</w:t>
      </w:r>
    </w:p>
    <w:p w14:paraId="6CEA376F" w14:textId="77777777" w:rsidR="00D3041C" w:rsidRPr="00D3041C" w:rsidRDefault="00D3041C" w:rsidP="003D2BA8">
      <w:pPr>
        <w:rPr>
          <w:rFonts w:ascii="Arial" w:hAnsi="Arial" w:cs="Arial"/>
          <w:color w:val="000000"/>
          <w:sz w:val="28"/>
          <w:szCs w:val="28"/>
          <w:lang w:val="en-US"/>
        </w:rPr>
      </w:pPr>
    </w:p>
    <w:p w14:paraId="74679F6B" w14:textId="77777777" w:rsidR="00D3041C" w:rsidRPr="00D3041C" w:rsidRDefault="00D3041C" w:rsidP="00D3041C">
      <w:pPr>
        <w:spacing w:line="276" w:lineRule="auto"/>
        <w:rPr>
          <w:rFonts w:ascii="Arial" w:hAnsi="Arial" w:cs="Arial"/>
          <w:color w:val="000000"/>
          <w:sz w:val="22"/>
          <w:szCs w:val="22"/>
          <w:lang w:val="en-GB"/>
        </w:rPr>
      </w:pPr>
      <w:r w:rsidRPr="00D3041C">
        <w:rPr>
          <w:rFonts w:ascii="Arial" w:hAnsi="Arial" w:cs="Arial"/>
          <w:color w:val="000000"/>
          <w:sz w:val="22"/>
          <w:szCs w:val="22"/>
          <w:lang w:val="en-GB"/>
        </w:rPr>
        <w:t>This work consists of two pitchers and two beakers, pouring liquid into each other, captured in a frozen moment. This artwork symbolizes the responsibility of parenthood and the invariably delicate balancing act of raising a child: an ongoing journey of self-discovery as a parent and for the values you want to instil in your child.</w:t>
      </w:r>
    </w:p>
    <w:p w14:paraId="465BD3A4" w14:textId="4EC69773" w:rsidR="00D3041C" w:rsidRPr="00D3041C" w:rsidRDefault="00D3041C" w:rsidP="00D3041C">
      <w:pPr>
        <w:spacing w:line="276" w:lineRule="auto"/>
        <w:rPr>
          <w:rFonts w:ascii="Arial" w:hAnsi="Arial" w:cs="Arial"/>
          <w:color w:val="000000"/>
          <w:sz w:val="22"/>
          <w:szCs w:val="22"/>
          <w:lang w:val="en-GB"/>
        </w:rPr>
      </w:pPr>
      <w:r w:rsidRPr="00D3041C">
        <w:rPr>
          <w:rFonts w:ascii="Arial" w:hAnsi="Arial" w:cs="Arial"/>
          <w:color w:val="000000"/>
          <w:sz w:val="22"/>
          <w:szCs w:val="22"/>
          <w:lang w:val="en-GB"/>
        </w:rPr>
        <w:t xml:space="preserve">This is Hautman’s third portrait of her son Yvon. In 1986, she created a work entitled </w:t>
      </w:r>
      <w:r w:rsidRPr="00D3041C">
        <w:rPr>
          <w:rFonts w:ascii="Arial" w:hAnsi="Arial" w:cs="Arial"/>
          <w:i/>
          <w:iCs/>
          <w:color w:val="000000"/>
          <w:sz w:val="22"/>
          <w:szCs w:val="22"/>
          <w:lang w:val="en-GB"/>
        </w:rPr>
        <w:t>Yvon</w:t>
      </w:r>
      <w:r w:rsidRPr="00D3041C">
        <w:rPr>
          <w:rFonts w:ascii="Arial" w:hAnsi="Arial" w:cs="Arial"/>
          <w:color w:val="000000"/>
          <w:sz w:val="22"/>
          <w:szCs w:val="22"/>
          <w:lang w:val="en-GB"/>
        </w:rPr>
        <w:t>, consisting of four delicate, small, white sculptures.</w:t>
      </w:r>
    </w:p>
    <w:p w14:paraId="59B16332" w14:textId="498B18E5" w:rsidR="003D2BA8" w:rsidRPr="00D3041C" w:rsidRDefault="00001628" w:rsidP="003D2BA8">
      <w:pPr>
        <w:spacing w:line="276" w:lineRule="auto"/>
        <w:rPr>
          <w:rFonts w:ascii="Arial" w:hAnsi="Arial" w:cs="Arial"/>
          <w:color w:val="000000"/>
          <w:sz w:val="22"/>
          <w:szCs w:val="22"/>
          <w:lang w:val="en-GB"/>
        </w:rPr>
      </w:pPr>
      <w:r>
        <w:rPr>
          <w:rFonts w:ascii="Arial" w:hAnsi="Arial" w:cs="Arial"/>
          <w:b/>
          <w:bCs/>
          <w:noProof/>
          <w:color w:val="000000"/>
          <w:sz w:val="28"/>
          <w:szCs w:val="28"/>
        </w:rPr>
        <w:drawing>
          <wp:anchor distT="0" distB="0" distL="114300" distR="114300" simplePos="0" relativeHeight="251668480" behindDoc="0" locked="0" layoutInCell="1" allowOverlap="1" wp14:anchorId="7730CF74" wp14:editId="042D1DD3">
            <wp:simplePos x="0" y="0"/>
            <wp:positionH relativeFrom="margin">
              <wp:posOffset>-8890</wp:posOffset>
            </wp:positionH>
            <wp:positionV relativeFrom="margin">
              <wp:posOffset>3284855</wp:posOffset>
            </wp:positionV>
            <wp:extent cx="5496560" cy="4243705"/>
            <wp:effectExtent l="0" t="0" r="2540" b="0"/>
            <wp:wrapSquare wrapText="bothSides"/>
            <wp:docPr id="127365137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51370" name="Afbeelding 12736513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6560" cy="4243705"/>
                    </a:xfrm>
                    <a:prstGeom prst="rect">
                      <a:avLst/>
                    </a:prstGeom>
                  </pic:spPr>
                </pic:pic>
              </a:graphicData>
            </a:graphic>
            <wp14:sizeRelH relativeFrom="margin">
              <wp14:pctWidth>0</wp14:pctWidth>
            </wp14:sizeRelH>
            <wp14:sizeRelV relativeFrom="margin">
              <wp14:pctHeight>0</wp14:pctHeight>
            </wp14:sizeRelV>
          </wp:anchor>
        </w:drawing>
      </w:r>
      <w:r w:rsidR="00D3041C">
        <w:rPr>
          <w:noProof/>
        </w:rPr>
        <mc:AlternateContent>
          <mc:Choice Requires="wps">
            <w:drawing>
              <wp:anchor distT="0" distB="0" distL="114300" distR="114300" simplePos="0" relativeHeight="251670528" behindDoc="0" locked="0" layoutInCell="1" allowOverlap="1" wp14:anchorId="24F5ECFE" wp14:editId="1FFE8ABB">
                <wp:simplePos x="0" y="0"/>
                <wp:positionH relativeFrom="column">
                  <wp:posOffset>-41910</wp:posOffset>
                </wp:positionH>
                <wp:positionV relativeFrom="paragraph">
                  <wp:posOffset>5647055</wp:posOffset>
                </wp:positionV>
                <wp:extent cx="5139690" cy="635"/>
                <wp:effectExtent l="0" t="0" r="3810" b="6350"/>
                <wp:wrapSquare wrapText="bothSides"/>
                <wp:docPr id="1299631497" name="Tekstvak 1"/>
                <wp:cNvGraphicFramePr/>
                <a:graphic xmlns:a="http://schemas.openxmlformats.org/drawingml/2006/main">
                  <a:graphicData uri="http://schemas.microsoft.com/office/word/2010/wordprocessingShape">
                    <wps:wsp>
                      <wps:cNvSpPr txBox="1"/>
                      <wps:spPr>
                        <a:xfrm>
                          <a:off x="0" y="0"/>
                          <a:ext cx="5139690" cy="635"/>
                        </a:xfrm>
                        <a:prstGeom prst="rect">
                          <a:avLst/>
                        </a:prstGeom>
                        <a:solidFill>
                          <a:prstClr val="white"/>
                        </a:solidFill>
                        <a:ln>
                          <a:noFill/>
                        </a:ln>
                      </wps:spPr>
                      <wps:txbx>
                        <w:txbxContent>
                          <w:p w14:paraId="4F418214" w14:textId="0ADC00C2" w:rsidR="003D2BA8" w:rsidRPr="00D3041C" w:rsidRDefault="003D2BA8" w:rsidP="003D2BA8">
                            <w:pPr>
                              <w:pStyle w:val="Bijschrift"/>
                              <w:rPr>
                                <w:rFonts w:ascii="Arial" w:hAnsi="Arial" w:cs="Arial"/>
                                <w:i w:val="0"/>
                                <w:iCs w:val="0"/>
                                <w:noProof/>
                                <w:color w:val="A5A5A5" w:themeColor="accent3"/>
                                <w:sz w:val="20"/>
                                <w:szCs w:val="20"/>
                                <w:lang w:val="en-US"/>
                              </w:rPr>
                            </w:pPr>
                            <w:r w:rsidRPr="00D3041C">
                              <w:rPr>
                                <w:rFonts w:ascii="Arial" w:hAnsi="Arial" w:cs="Arial"/>
                                <w:i w:val="0"/>
                                <w:iCs w:val="0"/>
                                <w:noProof/>
                                <w:color w:val="A5A5A5" w:themeColor="accent3"/>
                                <w:sz w:val="20"/>
                                <w:szCs w:val="20"/>
                                <w:lang w:val="en-US"/>
                              </w:rPr>
                              <w:t>‘Portr</w:t>
                            </w:r>
                            <w:r w:rsidR="00001628">
                              <w:rPr>
                                <w:rFonts w:ascii="Arial" w:hAnsi="Arial" w:cs="Arial"/>
                                <w:i w:val="0"/>
                                <w:iCs w:val="0"/>
                                <w:noProof/>
                                <w:color w:val="A5A5A5" w:themeColor="accent3"/>
                                <w:sz w:val="20"/>
                                <w:szCs w:val="20"/>
                                <w:lang w:val="en-US"/>
                              </w:rPr>
                              <w:t>a</w:t>
                            </w:r>
                            <w:r w:rsidR="00D3041C">
                              <w:rPr>
                                <w:rFonts w:ascii="Arial" w:hAnsi="Arial" w:cs="Arial"/>
                                <w:i w:val="0"/>
                                <w:iCs w:val="0"/>
                                <w:noProof/>
                                <w:color w:val="A5A5A5" w:themeColor="accent3"/>
                                <w:sz w:val="20"/>
                                <w:szCs w:val="20"/>
                                <w:lang w:val="en-US"/>
                              </w:rPr>
                              <w:t>i</w:t>
                            </w:r>
                            <w:r w:rsidRPr="00D3041C">
                              <w:rPr>
                                <w:rFonts w:ascii="Arial" w:hAnsi="Arial" w:cs="Arial"/>
                                <w:i w:val="0"/>
                                <w:iCs w:val="0"/>
                                <w:noProof/>
                                <w:color w:val="A5A5A5" w:themeColor="accent3"/>
                                <w:sz w:val="20"/>
                                <w:szCs w:val="20"/>
                                <w:lang w:val="en-US"/>
                              </w:rPr>
                              <w:t>t 5 (Yvon</w:t>
                            </w:r>
                            <w:r w:rsidR="00D3041C">
                              <w:rPr>
                                <w:rFonts w:ascii="Arial" w:hAnsi="Arial" w:cs="Arial"/>
                                <w:i w:val="0"/>
                                <w:iCs w:val="0"/>
                                <w:noProof/>
                                <w:color w:val="A5A5A5" w:themeColor="accent3"/>
                                <w:sz w:val="20"/>
                                <w:szCs w:val="20"/>
                                <w:lang w:val="en-US"/>
                              </w:rPr>
                              <w:t xml:space="preserve"> 2</w:t>
                            </w:r>
                            <w:r w:rsidRPr="00D3041C">
                              <w:rPr>
                                <w:rFonts w:ascii="Arial" w:hAnsi="Arial" w:cs="Arial"/>
                                <w:i w:val="0"/>
                                <w:iCs w:val="0"/>
                                <w:noProof/>
                                <w:color w:val="A5A5A5" w:themeColor="accent3"/>
                                <w:sz w:val="20"/>
                                <w:szCs w:val="20"/>
                                <w:lang w:val="en-US"/>
                              </w:rPr>
                              <w:t xml:space="preserve">)’, Sigefride Bruna Hautman, 1990, </w:t>
                            </w:r>
                            <w:r w:rsidR="00D3041C" w:rsidRPr="00D3041C">
                              <w:rPr>
                                <w:rFonts w:ascii="Arial" w:hAnsi="Arial" w:cs="Arial"/>
                                <w:i w:val="0"/>
                                <w:iCs w:val="0"/>
                                <w:noProof/>
                                <w:color w:val="A5A5A5" w:themeColor="accent3"/>
                                <w:sz w:val="20"/>
                                <w:szCs w:val="20"/>
                                <w:lang w:val="en-US"/>
                              </w:rPr>
                              <w:t>ph</w:t>
                            </w:r>
                            <w:r w:rsidRPr="00D3041C">
                              <w:rPr>
                                <w:rFonts w:ascii="Arial" w:hAnsi="Arial" w:cs="Arial"/>
                                <w:i w:val="0"/>
                                <w:iCs w:val="0"/>
                                <w:noProof/>
                                <w:color w:val="A5A5A5" w:themeColor="accent3"/>
                                <w:sz w:val="20"/>
                                <w:szCs w:val="20"/>
                                <w:lang w:val="en-US"/>
                              </w:rPr>
                              <w:t>oto: Dirk Gysels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F5ECFE" id="_x0000_s1027" type="#_x0000_t202" style="position:absolute;margin-left:-3.3pt;margin-top:444.65pt;width:404.7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u0GAIAAD8EAAAOAAAAZHJzL2Uyb0RvYy54bWysU8Fu2zAMvQ/YPwi6L05aNFiNOEWWIsOA&#10;oC2QDj0rshwLkEWNUmJ3Xz9KtpOu22nYRaZJihTfe1zcdY1hJ4Vegy34bDLlTFkJpbaHgn9/3nz6&#10;zJkPwpbCgFUFf1We3y0/fli0LldXUIMpFTIqYn3euoLXIbg8y7ysVSP8BJyyFKwAGxHoFw9ZiaKl&#10;6o3JrqbTedYClg5BKu/Je98H+TLVryolw2NVeRWYKTi9LaQT07mPZ7ZciPyAwtVaDs8Q//CKRmhL&#10;Tc+l7kUQ7Ij6j1KNlggeqjCR0GRQVVqqNANNM5u+m2ZXC6fSLASOd2eY/P8rKx9OO/eELHRfoCMC&#10;IyCt87knZ5ynq7CJX3opozhB+HqGTXWBSXLezK5v57cUkhSbX9/E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SbSSXeUAAAAPAQAADwAAAGRycy9kb3ducmV2LnhtbEyPQU/DMAyF70j8h8hI&#10;XNCWslVV6ZpO04ADXCbKLtyyJmsKjVMl6Vb+PWYXuFiy/fz8vnI92Z6dtA+dQwH38wSYxsapDlsB&#10;+/fnWQ4sRIlK9g61gG8dYF1dX5WyUO6Mb/pUx5aRCYZCCjAxDgXnoTHayjB3g0baHZ23MlLrW668&#10;PJO57fkiSTJuZYf0wchBb41uvurRCtilHztzNx6fXjfp0r/sx2322dZC3N5MjysqmxWwqKf4dwG/&#10;DJQfKgp2cCOqwHoBsywjpYA8f1gCI0GeLAjocJmkwKuS/+eofgAAAP//AwBQSwECLQAUAAYACAAA&#10;ACEAtoM4kv4AAADhAQAAEwAAAAAAAAAAAAAAAAAAAAAAW0NvbnRlbnRfVHlwZXNdLnhtbFBLAQIt&#10;ABQABgAIAAAAIQA4/SH/1gAAAJQBAAALAAAAAAAAAAAAAAAAAC8BAABfcmVscy8ucmVsc1BLAQIt&#10;ABQABgAIAAAAIQBB04u0GAIAAD8EAAAOAAAAAAAAAAAAAAAAAC4CAABkcnMvZTJvRG9jLnhtbFBL&#10;AQItABQABgAIAAAAIQBJtJJd5QAAAA8BAAAPAAAAAAAAAAAAAAAAAHIEAABkcnMvZG93bnJldi54&#10;bWxQSwUGAAAAAAQABADzAAAAhAUAAAAA&#10;" stroked="f">
                <v:textbox style="mso-fit-shape-to-text:t" inset="0,0,0,0">
                  <w:txbxContent>
                    <w:p w14:paraId="4F418214" w14:textId="0ADC00C2" w:rsidR="003D2BA8" w:rsidRPr="00D3041C" w:rsidRDefault="003D2BA8" w:rsidP="003D2BA8">
                      <w:pPr>
                        <w:pStyle w:val="Bijschrift"/>
                        <w:rPr>
                          <w:rFonts w:ascii="Arial" w:hAnsi="Arial" w:cs="Arial"/>
                          <w:i w:val="0"/>
                          <w:iCs w:val="0"/>
                          <w:noProof/>
                          <w:color w:val="A5A5A5" w:themeColor="accent3"/>
                          <w:sz w:val="20"/>
                          <w:szCs w:val="20"/>
                          <w:lang w:val="en-US"/>
                        </w:rPr>
                      </w:pPr>
                      <w:r w:rsidRPr="00D3041C">
                        <w:rPr>
                          <w:rFonts w:ascii="Arial" w:hAnsi="Arial" w:cs="Arial"/>
                          <w:i w:val="0"/>
                          <w:iCs w:val="0"/>
                          <w:noProof/>
                          <w:color w:val="A5A5A5" w:themeColor="accent3"/>
                          <w:sz w:val="20"/>
                          <w:szCs w:val="20"/>
                          <w:lang w:val="en-US"/>
                        </w:rPr>
                        <w:t>‘Portr</w:t>
                      </w:r>
                      <w:r w:rsidR="00001628">
                        <w:rPr>
                          <w:rFonts w:ascii="Arial" w:hAnsi="Arial" w:cs="Arial"/>
                          <w:i w:val="0"/>
                          <w:iCs w:val="0"/>
                          <w:noProof/>
                          <w:color w:val="A5A5A5" w:themeColor="accent3"/>
                          <w:sz w:val="20"/>
                          <w:szCs w:val="20"/>
                          <w:lang w:val="en-US"/>
                        </w:rPr>
                        <w:t>a</w:t>
                      </w:r>
                      <w:r w:rsidR="00D3041C">
                        <w:rPr>
                          <w:rFonts w:ascii="Arial" w:hAnsi="Arial" w:cs="Arial"/>
                          <w:i w:val="0"/>
                          <w:iCs w:val="0"/>
                          <w:noProof/>
                          <w:color w:val="A5A5A5" w:themeColor="accent3"/>
                          <w:sz w:val="20"/>
                          <w:szCs w:val="20"/>
                          <w:lang w:val="en-US"/>
                        </w:rPr>
                        <w:t>i</w:t>
                      </w:r>
                      <w:r w:rsidRPr="00D3041C">
                        <w:rPr>
                          <w:rFonts w:ascii="Arial" w:hAnsi="Arial" w:cs="Arial"/>
                          <w:i w:val="0"/>
                          <w:iCs w:val="0"/>
                          <w:noProof/>
                          <w:color w:val="A5A5A5" w:themeColor="accent3"/>
                          <w:sz w:val="20"/>
                          <w:szCs w:val="20"/>
                          <w:lang w:val="en-US"/>
                        </w:rPr>
                        <w:t>t 5 (Yvon</w:t>
                      </w:r>
                      <w:r w:rsidR="00D3041C">
                        <w:rPr>
                          <w:rFonts w:ascii="Arial" w:hAnsi="Arial" w:cs="Arial"/>
                          <w:i w:val="0"/>
                          <w:iCs w:val="0"/>
                          <w:noProof/>
                          <w:color w:val="A5A5A5" w:themeColor="accent3"/>
                          <w:sz w:val="20"/>
                          <w:szCs w:val="20"/>
                          <w:lang w:val="en-US"/>
                        </w:rPr>
                        <w:t xml:space="preserve"> 2</w:t>
                      </w:r>
                      <w:r w:rsidRPr="00D3041C">
                        <w:rPr>
                          <w:rFonts w:ascii="Arial" w:hAnsi="Arial" w:cs="Arial"/>
                          <w:i w:val="0"/>
                          <w:iCs w:val="0"/>
                          <w:noProof/>
                          <w:color w:val="A5A5A5" w:themeColor="accent3"/>
                          <w:sz w:val="20"/>
                          <w:szCs w:val="20"/>
                          <w:lang w:val="en-US"/>
                        </w:rPr>
                        <w:t xml:space="preserve">)’, Sigefride Bruna Hautman, 1990, </w:t>
                      </w:r>
                      <w:r w:rsidR="00D3041C" w:rsidRPr="00D3041C">
                        <w:rPr>
                          <w:rFonts w:ascii="Arial" w:hAnsi="Arial" w:cs="Arial"/>
                          <w:i w:val="0"/>
                          <w:iCs w:val="0"/>
                          <w:noProof/>
                          <w:color w:val="A5A5A5" w:themeColor="accent3"/>
                          <w:sz w:val="20"/>
                          <w:szCs w:val="20"/>
                          <w:lang w:val="en-US"/>
                        </w:rPr>
                        <w:t>ph</w:t>
                      </w:r>
                      <w:r w:rsidRPr="00D3041C">
                        <w:rPr>
                          <w:rFonts w:ascii="Arial" w:hAnsi="Arial" w:cs="Arial"/>
                          <w:i w:val="0"/>
                          <w:iCs w:val="0"/>
                          <w:noProof/>
                          <w:color w:val="A5A5A5" w:themeColor="accent3"/>
                          <w:sz w:val="20"/>
                          <w:szCs w:val="20"/>
                          <w:lang w:val="en-US"/>
                        </w:rPr>
                        <w:t>oto: Dirk Gysels</w:t>
                      </w:r>
                    </w:p>
                  </w:txbxContent>
                </v:textbox>
                <w10:wrap type="square"/>
              </v:shape>
            </w:pict>
          </mc:Fallback>
        </mc:AlternateContent>
      </w:r>
      <w:r w:rsidR="00D3041C" w:rsidRPr="00D3041C">
        <w:rPr>
          <w:rFonts w:ascii="Arial" w:hAnsi="Arial" w:cs="Arial"/>
          <w:color w:val="000000"/>
          <w:sz w:val="22"/>
          <w:szCs w:val="22"/>
          <w:lang w:val="en-GB"/>
        </w:rPr>
        <w:t xml:space="preserve">In 1990, Hautman created two new portraits of her son, including the aforementioned work and an abstracted cot with a copper blanket. The form recalls a childhood drawing by Yvon, in which he sketched a small bed in front of a tree. The hollow section, made of red copper, represents the passage of life through </w:t>
      </w:r>
      <w:proofErr w:type="spellStart"/>
      <w:r w:rsidR="00D3041C" w:rsidRPr="00D3041C">
        <w:rPr>
          <w:rFonts w:ascii="Arial" w:hAnsi="Arial" w:cs="Arial"/>
          <w:color w:val="000000"/>
          <w:sz w:val="22"/>
          <w:szCs w:val="22"/>
          <w:lang w:val="en-GB"/>
        </w:rPr>
        <w:t>thework</w:t>
      </w:r>
      <w:proofErr w:type="spellEnd"/>
      <w:r w:rsidR="00D3041C" w:rsidRPr="00D3041C">
        <w:rPr>
          <w:rFonts w:ascii="Arial" w:hAnsi="Arial" w:cs="Arial"/>
          <w:color w:val="000000"/>
          <w:sz w:val="22"/>
          <w:szCs w:val="22"/>
          <w:lang w:val="en-GB"/>
        </w:rPr>
        <w:t>.</w:t>
      </w:r>
      <w:r w:rsidR="003D2BA8" w:rsidRPr="00D3041C">
        <w:rPr>
          <w:rFonts w:ascii="Arial" w:hAnsi="Arial" w:cs="Arial"/>
          <w:b/>
          <w:bCs/>
          <w:color w:val="000000"/>
          <w:sz w:val="28"/>
          <w:szCs w:val="28"/>
          <w:lang w:val="en-US"/>
        </w:rPr>
        <w:br w:type="page"/>
      </w:r>
    </w:p>
    <w:p w14:paraId="5D3ECE2C" w14:textId="07B57D40" w:rsidR="00484B30" w:rsidRPr="00001628" w:rsidRDefault="00484B30" w:rsidP="003D2BA8">
      <w:pPr>
        <w:rPr>
          <w:rFonts w:ascii="Arial" w:hAnsi="Arial" w:cs="Arial"/>
          <w:b/>
          <w:bCs/>
          <w:sz w:val="28"/>
          <w:szCs w:val="28"/>
          <w:lang w:val="en-US"/>
        </w:rPr>
      </w:pPr>
      <w:r w:rsidRPr="00001628">
        <w:rPr>
          <w:rFonts w:ascii="Arial" w:hAnsi="Arial" w:cs="Arial"/>
          <w:b/>
          <w:bCs/>
          <w:sz w:val="28"/>
          <w:szCs w:val="28"/>
          <w:lang w:val="en-US"/>
        </w:rPr>
        <w:lastRenderedPageBreak/>
        <w:t>‘</w:t>
      </w:r>
      <w:r w:rsidR="00D3041C" w:rsidRPr="00001628">
        <w:rPr>
          <w:rFonts w:ascii="Arial" w:hAnsi="Arial" w:cs="Arial"/>
          <w:b/>
          <w:bCs/>
          <w:sz w:val="28"/>
          <w:szCs w:val="28"/>
          <w:lang w:val="en-US"/>
        </w:rPr>
        <w:t>Dying Wave</w:t>
      </w:r>
      <w:r w:rsidRPr="00001628">
        <w:rPr>
          <w:rFonts w:ascii="Arial" w:hAnsi="Arial" w:cs="Arial"/>
          <w:b/>
          <w:bCs/>
          <w:sz w:val="28"/>
          <w:szCs w:val="28"/>
          <w:lang w:val="en-US"/>
        </w:rPr>
        <w:t>’</w:t>
      </w:r>
      <w:r w:rsidR="00001628" w:rsidRPr="00001628">
        <w:rPr>
          <w:rFonts w:ascii="Arial" w:hAnsi="Arial" w:cs="Arial"/>
          <w:b/>
          <w:bCs/>
          <w:sz w:val="28"/>
          <w:szCs w:val="28"/>
          <w:lang w:val="en-US"/>
        </w:rPr>
        <w:t xml:space="preserve"> (1984)</w:t>
      </w:r>
      <w:r w:rsidR="003D2BA8" w:rsidRPr="00001628">
        <w:rPr>
          <w:rFonts w:ascii="Arial" w:hAnsi="Arial" w:cs="Arial"/>
          <w:b/>
          <w:bCs/>
          <w:sz w:val="28"/>
          <w:szCs w:val="28"/>
          <w:lang w:val="en-US"/>
        </w:rPr>
        <w:t xml:space="preserve"> </w:t>
      </w:r>
    </w:p>
    <w:p w14:paraId="28599B64" w14:textId="0687DD68" w:rsidR="00484B30" w:rsidRPr="00001628" w:rsidRDefault="00001628" w:rsidP="003D2BA8">
      <w:pPr>
        <w:rPr>
          <w:rFonts w:ascii="Arial" w:hAnsi="Arial" w:cs="Arial"/>
          <w:lang w:val="en-US"/>
        </w:rPr>
      </w:pPr>
      <w:r w:rsidRPr="00001628">
        <w:rPr>
          <w:rFonts w:ascii="Arial" w:hAnsi="Arial" w:cs="Arial"/>
          <w:lang w:val="en-US"/>
        </w:rPr>
        <w:t>plaster</w:t>
      </w:r>
      <w:r w:rsidR="00484B30" w:rsidRPr="00001628">
        <w:rPr>
          <w:rFonts w:ascii="Arial" w:hAnsi="Arial" w:cs="Arial"/>
          <w:lang w:val="en-US"/>
        </w:rPr>
        <w:t>, zin</w:t>
      </w:r>
      <w:r>
        <w:rPr>
          <w:rFonts w:ascii="Arial" w:hAnsi="Arial" w:cs="Arial"/>
          <w:lang w:val="en-US"/>
        </w:rPr>
        <w:t>c</w:t>
      </w:r>
      <w:r w:rsidR="00484B30" w:rsidRPr="00001628">
        <w:rPr>
          <w:rFonts w:ascii="Arial" w:hAnsi="Arial" w:cs="Arial"/>
          <w:lang w:val="en-US"/>
        </w:rPr>
        <w:t>, acryl</w:t>
      </w:r>
      <w:r w:rsidRPr="00001628">
        <w:rPr>
          <w:rFonts w:ascii="Arial" w:hAnsi="Arial" w:cs="Arial"/>
          <w:lang w:val="en-US"/>
        </w:rPr>
        <w:t>ic</w:t>
      </w:r>
    </w:p>
    <w:p w14:paraId="0179B41E" w14:textId="7037B88D" w:rsidR="003D2BA8" w:rsidRPr="00D3041C" w:rsidRDefault="00D3041C" w:rsidP="003D2BA8">
      <w:pPr>
        <w:rPr>
          <w:rFonts w:ascii="Arial" w:hAnsi="Arial" w:cs="Arial"/>
          <w:lang w:val="en-US"/>
        </w:rPr>
      </w:pPr>
      <w:r w:rsidRPr="00D3041C">
        <w:rPr>
          <w:rFonts w:ascii="Arial" w:hAnsi="Arial" w:cs="Arial"/>
          <w:sz w:val="28"/>
          <w:szCs w:val="28"/>
          <w:lang w:val="en-US"/>
        </w:rPr>
        <w:t>T</w:t>
      </w:r>
      <w:r w:rsidRPr="00D3041C">
        <w:rPr>
          <w:rFonts w:ascii="Arial" w:hAnsi="Arial" w:cs="Arial"/>
          <w:sz w:val="28"/>
          <w:szCs w:val="28"/>
          <w:lang w:val="en-GB"/>
        </w:rPr>
        <w:t>he eternal movement of ebb and flow</w:t>
      </w:r>
    </w:p>
    <w:p w14:paraId="0B7A5C68" w14:textId="77777777" w:rsidR="00D3041C" w:rsidRDefault="00D3041C" w:rsidP="003D2BA8">
      <w:pPr>
        <w:spacing w:line="276" w:lineRule="auto"/>
        <w:rPr>
          <w:rFonts w:ascii="Arial" w:hAnsi="Arial" w:cs="Arial"/>
          <w:lang w:val="en-US"/>
        </w:rPr>
      </w:pPr>
    </w:p>
    <w:p w14:paraId="3EC8A3C4" w14:textId="77777777" w:rsidR="00D3041C" w:rsidRPr="00D3041C" w:rsidRDefault="00D3041C" w:rsidP="00D3041C">
      <w:pPr>
        <w:spacing w:line="276" w:lineRule="auto"/>
        <w:rPr>
          <w:rFonts w:ascii="Arial" w:hAnsi="Arial" w:cs="Arial"/>
          <w:lang w:val="en-GB"/>
        </w:rPr>
      </w:pPr>
      <w:r w:rsidRPr="00D3041C">
        <w:rPr>
          <w:rFonts w:ascii="Arial" w:hAnsi="Arial" w:cs="Arial"/>
          <w:lang w:val="en-GB"/>
        </w:rPr>
        <w:t xml:space="preserve">At the heart of </w:t>
      </w:r>
      <w:r w:rsidRPr="00D3041C">
        <w:rPr>
          <w:rFonts w:ascii="Arial" w:hAnsi="Arial" w:cs="Arial"/>
          <w:i/>
          <w:iCs/>
          <w:lang w:val="en-GB"/>
        </w:rPr>
        <w:t>Dying Wave</w:t>
      </w:r>
      <w:r w:rsidRPr="00D3041C">
        <w:rPr>
          <w:rFonts w:ascii="Arial" w:hAnsi="Arial" w:cs="Arial"/>
          <w:lang w:val="en-GB"/>
        </w:rPr>
        <w:t xml:space="preserve"> is a bust of an enigmatic figure with a blue mask and a semi-blue hollow in the chest. For Hautman, blue represents introversion, a trait with which she personally identifies. The white relief in the background depicts a figure, possibly a woman, submerged in water. She appears to be embracing the waves, but perhaps she’s drowning. The title, </w:t>
      </w:r>
      <w:r w:rsidRPr="00D3041C">
        <w:rPr>
          <w:rFonts w:ascii="Arial" w:hAnsi="Arial" w:cs="Arial"/>
          <w:i/>
          <w:iCs/>
          <w:lang w:val="en-GB"/>
        </w:rPr>
        <w:t xml:space="preserve">Dying Wave, </w:t>
      </w:r>
      <w:r w:rsidRPr="00D3041C">
        <w:rPr>
          <w:rFonts w:ascii="Arial" w:hAnsi="Arial" w:cs="Arial"/>
          <w:lang w:val="en-GB"/>
        </w:rPr>
        <w:t>only adds to the ambiguity.</w:t>
      </w:r>
    </w:p>
    <w:p w14:paraId="323F6421" w14:textId="77777777" w:rsidR="00D3041C" w:rsidRDefault="00D3041C" w:rsidP="00D3041C">
      <w:pPr>
        <w:spacing w:line="276" w:lineRule="auto"/>
        <w:rPr>
          <w:rFonts w:ascii="Arial" w:hAnsi="Arial" w:cs="Arial"/>
          <w:lang w:val="en-GB"/>
        </w:rPr>
      </w:pPr>
      <w:r w:rsidRPr="00D3041C">
        <w:rPr>
          <w:rFonts w:ascii="Arial" w:hAnsi="Arial" w:cs="Arial"/>
          <w:lang w:val="en-GB"/>
        </w:rPr>
        <w:t xml:space="preserve">As one of two sculptures Hautman made in 1984 as metaphors for ebb and flow, or life and death, it is a uniquely symbolic work. The second sculpture, </w:t>
      </w:r>
      <w:r w:rsidRPr="00D3041C">
        <w:rPr>
          <w:rFonts w:ascii="Arial" w:hAnsi="Arial" w:cs="Arial"/>
          <w:i/>
          <w:iCs/>
          <w:lang w:val="en-GB"/>
        </w:rPr>
        <w:t>Rising Wave (In the Realm of Petrified Thought, a Message Is Never in a Bottle)</w:t>
      </w:r>
      <w:r w:rsidRPr="00D3041C">
        <w:rPr>
          <w:rFonts w:ascii="Arial" w:hAnsi="Arial" w:cs="Arial"/>
          <w:lang w:val="en-GB"/>
        </w:rPr>
        <w:t xml:space="preserve">, was lost. For all its austerity, </w:t>
      </w:r>
      <w:r w:rsidRPr="00D3041C">
        <w:rPr>
          <w:rFonts w:ascii="Arial" w:hAnsi="Arial" w:cs="Arial"/>
          <w:i/>
          <w:iCs/>
          <w:lang w:val="en-GB"/>
        </w:rPr>
        <w:t>Dying Wave</w:t>
      </w:r>
      <w:r w:rsidRPr="00D3041C">
        <w:rPr>
          <w:rFonts w:ascii="Arial" w:hAnsi="Arial" w:cs="Arial"/>
          <w:lang w:val="en-GB"/>
        </w:rPr>
        <w:t xml:space="preserve"> is replete with complex symbolism.</w:t>
      </w:r>
    </w:p>
    <w:p w14:paraId="4794B509" w14:textId="77777777" w:rsidR="00D3041C" w:rsidRDefault="00D3041C" w:rsidP="00D3041C">
      <w:pPr>
        <w:spacing w:line="276" w:lineRule="auto"/>
        <w:rPr>
          <w:rFonts w:ascii="Arial" w:hAnsi="Arial" w:cs="Arial"/>
          <w:lang w:val="en-GB"/>
        </w:rPr>
      </w:pPr>
    </w:p>
    <w:p w14:paraId="38A082EB" w14:textId="0DD305F5" w:rsidR="00D3041C" w:rsidRPr="00D3041C" w:rsidRDefault="00D3041C" w:rsidP="00D3041C">
      <w:pPr>
        <w:spacing w:line="276" w:lineRule="auto"/>
        <w:rPr>
          <w:rFonts w:ascii="Arial" w:hAnsi="Arial" w:cs="Arial"/>
          <w:lang w:val="en-GB"/>
        </w:rPr>
      </w:pPr>
      <w:r w:rsidRPr="00D3041C">
        <w:rPr>
          <w:rFonts w:ascii="Arial" w:hAnsi="Arial" w:cs="Arial"/>
          <w:lang w:val="en-GB"/>
        </w:rPr>
        <w:t>In the 1980s, Hautman experimented with creating sculptures that represent water. She viewed this as a plastic challenge: how do you represent a fundamentally fluid, dynamic substance like water in the static medium of sculpture? At the same time, she explored its symbolic power, which can be a source of life and transformation, but also an elusive force of destruction and death.</w:t>
      </w:r>
    </w:p>
    <w:p w14:paraId="2E095F79" w14:textId="42628F10" w:rsidR="00D3041C" w:rsidRDefault="00D3041C" w:rsidP="00D3041C">
      <w:pPr>
        <w:spacing w:line="276" w:lineRule="auto"/>
        <w:rPr>
          <w:rFonts w:ascii="Arial" w:hAnsi="Arial" w:cs="Arial"/>
          <w:lang w:val="en-GB"/>
        </w:rPr>
      </w:pPr>
    </w:p>
    <w:p w14:paraId="74076F01" w14:textId="4FAA361D" w:rsidR="00FD2D4A" w:rsidRPr="00D3041C" w:rsidRDefault="00FD2D4A" w:rsidP="00D3041C">
      <w:pPr>
        <w:spacing w:line="276" w:lineRule="auto"/>
        <w:rPr>
          <w:rFonts w:ascii="Arial" w:hAnsi="Arial" w:cs="Arial"/>
          <w:lang w:val="en-GB"/>
        </w:rPr>
      </w:pPr>
    </w:p>
    <w:p w14:paraId="35097B2C" w14:textId="653D794A" w:rsidR="003D2BA8" w:rsidRPr="00D3041C" w:rsidRDefault="00FD2D4A" w:rsidP="003D2BA8">
      <w:pPr>
        <w:spacing w:line="276" w:lineRule="auto"/>
        <w:rPr>
          <w:rFonts w:ascii="Arial" w:hAnsi="Arial" w:cs="Arial"/>
          <w:lang w:val="en-US"/>
        </w:rPr>
      </w:pPr>
      <w:r>
        <w:rPr>
          <w:noProof/>
        </w:rPr>
        <mc:AlternateContent>
          <mc:Choice Requires="wps">
            <w:drawing>
              <wp:anchor distT="0" distB="0" distL="114300" distR="114300" simplePos="0" relativeHeight="251675648" behindDoc="0" locked="0" layoutInCell="1" allowOverlap="1" wp14:anchorId="79869CB7" wp14:editId="3E4E666D">
                <wp:simplePos x="0" y="0"/>
                <wp:positionH relativeFrom="column">
                  <wp:posOffset>127000</wp:posOffset>
                </wp:positionH>
                <wp:positionV relativeFrom="paragraph">
                  <wp:posOffset>5242560</wp:posOffset>
                </wp:positionV>
                <wp:extent cx="3810000" cy="338455"/>
                <wp:effectExtent l="0" t="0" r="0" b="4445"/>
                <wp:wrapSquare wrapText="bothSides"/>
                <wp:docPr id="78987547" name="Tekstvak 1"/>
                <wp:cNvGraphicFramePr/>
                <a:graphic xmlns:a="http://schemas.openxmlformats.org/drawingml/2006/main">
                  <a:graphicData uri="http://schemas.microsoft.com/office/word/2010/wordprocessingShape">
                    <wps:wsp>
                      <wps:cNvSpPr txBox="1"/>
                      <wps:spPr>
                        <a:xfrm>
                          <a:off x="0" y="0"/>
                          <a:ext cx="3810000" cy="338455"/>
                        </a:xfrm>
                        <a:prstGeom prst="rect">
                          <a:avLst/>
                        </a:prstGeom>
                        <a:solidFill>
                          <a:prstClr val="white"/>
                        </a:solidFill>
                        <a:ln>
                          <a:noFill/>
                        </a:ln>
                      </wps:spPr>
                      <wps:txbx>
                        <w:txbxContent>
                          <w:p w14:paraId="4FCD8D25" w14:textId="77777777" w:rsidR="00D3041C" w:rsidRPr="00D3041C" w:rsidRDefault="003D2BA8" w:rsidP="00D3041C">
                            <w:pPr>
                              <w:pStyle w:val="Voetnoottekst"/>
                              <w:rPr>
                                <w:rFonts w:ascii="Arial" w:hAnsi="Arial" w:cs="Arial"/>
                                <w:noProof/>
                                <w:color w:val="A5A5A5" w:themeColor="accent3"/>
                                <w:lang w:val="en-GB"/>
                              </w:rPr>
                            </w:pPr>
                            <w:r w:rsidRPr="00D3041C">
                              <w:rPr>
                                <w:rFonts w:ascii="Arial" w:hAnsi="Arial" w:cs="Arial"/>
                                <w:noProof/>
                                <w:color w:val="A5A5A5" w:themeColor="accent3"/>
                                <w:lang w:val="en-US"/>
                              </w:rPr>
                              <w:t>‘</w:t>
                            </w:r>
                            <w:r w:rsidR="00D3041C" w:rsidRPr="00D3041C">
                              <w:rPr>
                                <w:rFonts w:ascii="Arial" w:hAnsi="Arial" w:cs="Arial"/>
                                <w:noProof/>
                                <w:color w:val="A5A5A5" w:themeColor="accent3"/>
                                <w:lang w:val="en-US"/>
                              </w:rPr>
                              <w:t>Dying Wave’</w:t>
                            </w:r>
                            <w:r w:rsidRPr="00D3041C">
                              <w:rPr>
                                <w:rFonts w:ascii="Arial" w:hAnsi="Arial" w:cs="Arial"/>
                                <w:noProof/>
                                <w:color w:val="A5A5A5" w:themeColor="accent3"/>
                                <w:lang w:val="en-US"/>
                              </w:rPr>
                              <w:t xml:space="preserve">, Sigefride Bruna Hautman, </w:t>
                            </w:r>
                            <w:r w:rsidR="00D3041C" w:rsidRPr="00D3041C">
                              <w:rPr>
                                <w:rFonts w:ascii="Arial" w:hAnsi="Arial" w:cs="Arial"/>
                                <w:noProof/>
                                <w:color w:val="A5A5A5" w:themeColor="accent3"/>
                                <w:lang w:val="en-GB"/>
                              </w:rPr>
                              <w:t>Collection Mu.ZEE Ostend – Flemish Community, 1983, photo: courtesy of the artist</w:t>
                            </w:r>
                          </w:p>
                          <w:p w14:paraId="25B1F1D6" w14:textId="1BAC9764" w:rsidR="003D2BA8" w:rsidRPr="00D3041C" w:rsidRDefault="003D2BA8" w:rsidP="003D2BA8">
                            <w:pPr>
                              <w:pStyle w:val="Voetnoottekst"/>
                              <w:rPr>
                                <w:rFonts w:ascii="Arial" w:hAnsi="Arial" w:cs="Arial"/>
                                <w:i/>
                                <w:iCs/>
                                <w:noProof/>
                                <w:color w:val="A5A5A5" w:themeColor="accent3"/>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9CB7" id="_x0000_s1028" type="#_x0000_t202" style="position:absolute;margin-left:10pt;margin-top:412.8pt;width:300pt;height: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4zHAIAAEIEAAAOAAAAZHJzL2Uyb0RvYy54bWysU01v2zAMvQ/YfxB0X5yPdQiMOEWWIsOA&#10;oC2QDj0rshQLkEWNUmJnv36UHSdbt9MwH2RKpEi9x8fFfVtbdlIYDLiCT0ZjzpSTUBp3KPi3l82H&#10;OWchClcKC04V/KwCv1++f7dofK6mUIEtFTJK4kLe+IJXMfo8y4KsVC3CCLxy5NSAtYi0xUNWomgo&#10;e22z6Xj8KWsAS48gVQh0+tA7+bLLr7WS8UnroCKzBae3xW7Fbt2nNVsuRH5A4SsjL88Q//CKWhhH&#10;Ra+pHkQU7Ijmj1S1kQgBdBxJqDPQ2kjVYSA0k/EbNLtKeNVhIXKCv9IU/l9a+Xja+Wdksf0MLTUw&#10;EdL4kAc6THhajXX600sZ+YnC85U21UYm6XA2n4zp40ySbzabf7y7S2my222PIX5RULNkFBypLR1b&#10;4rQNsQ8dQlKxANaUG2Nt2iTH2iI7CWphU5moLsl/i7IuxTpIt/qE6SS7QUlWbPctM2XBpwPMPZRn&#10;Qo/QCyN4uTFUbytCfBZISiBUpO74RIu20BQcLhZnFeCPv52neGoQeTlrSFkFD9+PAhVn9quj1iUZ&#10;DgYOxn4w3LFeAyGd0Nx42Zl0AaMdTI1Qv5LoV6kKuYSTVKvgcTDXsdc3DY1Uq1UXRGLzIm7dzsuU&#10;euD1pX0V6C9didTPRxg0J/I3zelje5ZXxwjadJ1LvPYsXugmoXa9vwxVmoRf913UbfSXPwEAAP//&#10;AwBQSwMEFAAGAAgAAAAhAAeeAIXgAAAADwEAAA8AAABkcnMvZG93bnJldi54bWxMT01Pg0AQvZv4&#10;HzZj4sXYRRIRKUujRW96aG163sIUSNlZsrsU+u8dvehlknnz5n3kq9n04ozOd5YUPCwiEEiVrTtq&#10;FOy+3u9TED5oqnVvCRVc0MOquL7KdVbbiTZ43oZGsAj5TCtoQxgyKX3VotF+YQckvh2tMzrw6hpZ&#10;Oz2xuOllHEWJNLojdmj1gOsWq9N2NAqS0o3ThtZ35e7tQ38OTbx/veyVur2ZyyWPlyWIgHP4+4Cf&#10;DpwfCg52sCPVXvQK2IKZCtL4MQHBhOQXOTDylD6DLHL5v0fxDQAA//8DAFBLAQItABQABgAIAAAA&#10;IQC2gziS/gAAAOEBAAATAAAAAAAAAAAAAAAAAAAAAABbQ29udGVudF9UeXBlc10ueG1sUEsBAi0A&#10;FAAGAAgAAAAhADj9If/WAAAAlAEAAAsAAAAAAAAAAAAAAAAALwEAAF9yZWxzLy5yZWxzUEsBAi0A&#10;FAAGAAgAAAAhABvBrjMcAgAAQgQAAA4AAAAAAAAAAAAAAAAALgIAAGRycy9lMm9Eb2MueG1sUEsB&#10;Ai0AFAAGAAgAAAAhAAeeAIXgAAAADwEAAA8AAAAAAAAAAAAAAAAAdgQAAGRycy9kb3ducmV2Lnht&#10;bFBLBQYAAAAABAAEAPMAAACDBQAAAAA=&#10;" stroked="f">
                <v:textbox inset="0,0,0,0">
                  <w:txbxContent>
                    <w:p w14:paraId="4FCD8D25" w14:textId="77777777" w:rsidR="00D3041C" w:rsidRPr="00D3041C" w:rsidRDefault="003D2BA8" w:rsidP="00D3041C">
                      <w:pPr>
                        <w:pStyle w:val="Voetnoottekst"/>
                        <w:rPr>
                          <w:rFonts w:ascii="Arial" w:hAnsi="Arial" w:cs="Arial"/>
                          <w:noProof/>
                          <w:color w:val="A5A5A5" w:themeColor="accent3"/>
                          <w:lang w:val="en-GB"/>
                        </w:rPr>
                      </w:pPr>
                      <w:r w:rsidRPr="00D3041C">
                        <w:rPr>
                          <w:rFonts w:ascii="Arial" w:hAnsi="Arial" w:cs="Arial"/>
                          <w:noProof/>
                          <w:color w:val="A5A5A5" w:themeColor="accent3"/>
                          <w:lang w:val="en-US"/>
                        </w:rPr>
                        <w:t>‘</w:t>
                      </w:r>
                      <w:r w:rsidR="00D3041C" w:rsidRPr="00D3041C">
                        <w:rPr>
                          <w:rFonts w:ascii="Arial" w:hAnsi="Arial" w:cs="Arial"/>
                          <w:noProof/>
                          <w:color w:val="A5A5A5" w:themeColor="accent3"/>
                          <w:lang w:val="en-US"/>
                        </w:rPr>
                        <w:t>Dying Wave’</w:t>
                      </w:r>
                      <w:r w:rsidRPr="00D3041C">
                        <w:rPr>
                          <w:rFonts w:ascii="Arial" w:hAnsi="Arial" w:cs="Arial"/>
                          <w:noProof/>
                          <w:color w:val="A5A5A5" w:themeColor="accent3"/>
                          <w:lang w:val="en-US"/>
                        </w:rPr>
                        <w:t xml:space="preserve">, Sigefride Bruna Hautman, </w:t>
                      </w:r>
                      <w:r w:rsidR="00D3041C" w:rsidRPr="00D3041C">
                        <w:rPr>
                          <w:rFonts w:ascii="Arial" w:hAnsi="Arial" w:cs="Arial"/>
                          <w:noProof/>
                          <w:color w:val="A5A5A5" w:themeColor="accent3"/>
                          <w:lang w:val="en-GB"/>
                        </w:rPr>
                        <w:t>Collection Mu.ZEE Ostend – Flemish Community, 1983, photo: courtesy of the artist</w:t>
                      </w:r>
                    </w:p>
                    <w:p w14:paraId="25B1F1D6" w14:textId="1BAC9764" w:rsidR="003D2BA8" w:rsidRPr="00D3041C" w:rsidRDefault="003D2BA8" w:rsidP="003D2BA8">
                      <w:pPr>
                        <w:pStyle w:val="Voetnoottekst"/>
                        <w:rPr>
                          <w:rFonts w:ascii="Arial" w:hAnsi="Arial" w:cs="Arial"/>
                          <w:i/>
                          <w:iCs/>
                          <w:noProof/>
                          <w:color w:val="A5A5A5" w:themeColor="accent3"/>
                          <w:lang w:val="en-GB"/>
                        </w:rPr>
                      </w:pPr>
                    </w:p>
                  </w:txbxContent>
                </v:textbox>
                <w10:wrap type="square"/>
              </v:shape>
            </w:pict>
          </mc:Fallback>
        </mc:AlternateContent>
      </w:r>
      <w:r>
        <w:rPr>
          <w:rFonts w:ascii="Arial" w:hAnsi="Arial" w:cs="Arial"/>
          <w:noProof/>
        </w:rPr>
        <w:drawing>
          <wp:anchor distT="0" distB="0" distL="114300" distR="114300" simplePos="0" relativeHeight="251671552" behindDoc="0" locked="0" layoutInCell="1" allowOverlap="1" wp14:anchorId="72176AC3" wp14:editId="28D0A8C9">
            <wp:simplePos x="0" y="0"/>
            <wp:positionH relativeFrom="margin">
              <wp:posOffset>127000</wp:posOffset>
            </wp:positionH>
            <wp:positionV relativeFrom="margin">
              <wp:posOffset>4054052</wp:posOffset>
            </wp:positionV>
            <wp:extent cx="3987800" cy="5154930"/>
            <wp:effectExtent l="0" t="0" r="0" b="1270"/>
            <wp:wrapSquare wrapText="bothSides"/>
            <wp:docPr id="725875147" name="Afbeelding 6" descr="Afbeelding met muur, overdekt, grond,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75147" name="Afbeelding 6" descr="Afbeelding met muur, overdekt, grond, vloer&#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7800" cy="5154930"/>
                    </a:xfrm>
                    <a:prstGeom prst="rect">
                      <a:avLst/>
                    </a:prstGeom>
                  </pic:spPr>
                </pic:pic>
              </a:graphicData>
            </a:graphic>
            <wp14:sizeRelH relativeFrom="margin">
              <wp14:pctWidth>0</wp14:pctWidth>
            </wp14:sizeRelH>
            <wp14:sizeRelV relativeFrom="margin">
              <wp14:pctHeight>0</wp14:pctHeight>
            </wp14:sizeRelV>
          </wp:anchor>
        </w:drawing>
      </w:r>
      <w:r w:rsidR="003D2BA8" w:rsidRPr="00D3041C">
        <w:rPr>
          <w:rFonts w:ascii="Arial" w:hAnsi="Arial" w:cs="Arial"/>
          <w:lang w:val="en-US"/>
        </w:rPr>
        <w:br w:type="page"/>
      </w:r>
    </w:p>
    <w:p w14:paraId="2D81AEA4" w14:textId="29D4B791" w:rsidR="00484B30" w:rsidRPr="00D3041C" w:rsidRDefault="00484B30" w:rsidP="003D2BA8">
      <w:pPr>
        <w:rPr>
          <w:rStyle w:val="Geen"/>
          <w:rFonts w:ascii="Arial" w:hAnsi="Arial" w:cs="Arial"/>
          <w:b/>
          <w:bCs/>
          <w:sz w:val="28"/>
          <w:szCs w:val="28"/>
          <w:lang w:val="en-US"/>
        </w:rPr>
      </w:pPr>
      <w:r w:rsidRPr="00D3041C">
        <w:rPr>
          <w:rStyle w:val="Geen"/>
          <w:rFonts w:ascii="Arial" w:hAnsi="Arial" w:cs="Arial"/>
          <w:b/>
          <w:bCs/>
          <w:sz w:val="28"/>
          <w:szCs w:val="28"/>
          <w:lang w:val="en-US"/>
        </w:rPr>
        <w:lastRenderedPageBreak/>
        <w:t>‘</w:t>
      </w:r>
      <w:r w:rsidR="003D2BA8" w:rsidRPr="00D3041C">
        <w:rPr>
          <w:rStyle w:val="Geen"/>
          <w:rFonts w:ascii="Arial" w:hAnsi="Arial" w:cs="Arial"/>
          <w:b/>
          <w:bCs/>
          <w:sz w:val="28"/>
          <w:szCs w:val="28"/>
          <w:lang w:val="en-US"/>
        </w:rPr>
        <w:t>Voile</w:t>
      </w:r>
      <w:r w:rsidRPr="00D3041C">
        <w:rPr>
          <w:rStyle w:val="Geen"/>
          <w:rFonts w:ascii="Arial" w:hAnsi="Arial" w:cs="Arial"/>
          <w:b/>
          <w:bCs/>
          <w:sz w:val="28"/>
          <w:szCs w:val="28"/>
          <w:lang w:val="en-US"/>
        </w:rPr>
        <w:t>’</w:t>
      </w:r>
      <w:r w:rsidR="00D3041C" w:rsidRPr="00D3041C">
        <w:rPr>
          <w:rStyle w:val="Geen"/>
          <w:rFonts w:ascii="Arial" w:hAnsi="Arial" w:cs="Arial"/>
          <w:b/>
          <w:bCs/>
          <w:sz w:val="28"/>
          <w:szCs w:val="28"/>
          <w:lang w:val="en-US"/>
        </w:rPr>
        <w:t xml:space="preserve"> (2024)</w:t>
      </w:r>
    </w:p>
    <w:p w14:paraId="2CC97089" w14:textId="1F99AADB" w:rsidR="00D3041C" w:rsidRPr="00D3041C" w:rsidRDefault="00001628" w:rsidP="00D3041C">
      <w:pPr>
        <w:rPr>
          <w:rFonts w:ascii="Arial" w:hAnsi="Arial" w:cs="Arial"/>
          <w:lang w:val="en-GB"/>
        </w:rPr>
      </w:pPr>
      <w:r>
        <w:rPr>
          <w:rFonts w:ascii="Arial" w:hAnsi="Arial" w:cs="Arial"/>
          <w:lang w:val="en-GB"/>
        </w:rPr>
        <w:t>c</w:t>
      </w:r>
      <w:r w:rsidR="00D3041C" w:rsidRPr="00D3041C">
        <w:rPr>
          <w:rFonts w:ascii="Arial" w:hAnsi="Arial" w:cs="Arial"/>
          <w:lang w:val="en-GB"/>
        </w:rPr>
        <w:t xml:space="preserve">opper, textiles, plaster, clay, </w:t>
      </w:r>
      <w:proofErr w:type="spellStart"/>
      <w:r w:rsidR="00D3041C" w:rsidRPr="00D3041C">
        <w:rPr>
          <w:rFonts w:ascii="Arial" w:hAnsi="Arial" w:cs="Arial"/>
          <w:lang w:val="en-GB"/>
        </w:rPr>
        <w:t>dibond</w:t>
      </w:r>
      <w:proofErr w:type="spellEnd"/>
      <w:r w:rsidR="00D3041C" w:rsidRPr="00D3041C">
        <w:rPr>
          <w:rFonts w:ascii="Arial" w:hAnsi="Arial" w:cs="Arial"/>
          <w:lang w:val="en-GB"/>
        </w:rPr>
        <w:t>, wood</w:t>
      </w:r>
    </w:p>
    <w:p w14:paraId="358307ED" w14:textId="2086DC24" w:rsidR="003D2BA8" w:rsidRPr="00D3041C" w:rsidRDefault="00D3041C" w:rsidP="003D2BA8">
      <w:pPr>
        <w:rPr>
          <w:rStyle w:val="Geen"/>
          <w:rFonts w:ascii="Arial" w:hAnsi="Arial" w:cs="Arial"/>
          <w:sz w:val="28"/>
          <w:szCs w:val="28"/>
          <w:lang w:val="en-US"/>
        </w:rPr>
      </w:pPr>
      <w:r w:rsidRPr="00D3041C">
        <w:rPr>
          <w:rFonts w:ascii="Arial" w:hAnsi="Arial" w:cs="Arial"/>
          <w:sz w:val="28"/>
          <w:szCs w:val="28"/>
          <w:lang w:val="en-US"/>
        </w:rPr>
        <w:t xml:space="preserve">Form explores the edge of thought </w:t>
      </w:r>
    </w:p>
    <w:p w14:paraId="4C189E2C" w14:textId="77777777" w:rsidR="00D3041C" w:rsidRPr="00D3041C" w:rsidRDefault="00D3041C" w:rsidP="003D2BA8">
      <w:pPr>
        <w:rPr>
          <w:rStyle w:val="Geen"/>
          <w:rFonts w:ascii="Arial" w:hAnsi="Arial" w:cs="Arial"/>
          <w:sz w:val="28"/>
          <w:szCs w:val="28"/>
          <w:lang w:val="en-US"/>
        </w:rPr>
      </w:pPr>
    </w:p>
    <w:p w14:paraId="2C03C1E4" w14:textId="77777777" w:rsidR="00D3041C" w:rsidRPr="00D3041C" w:rsidRDefault="00D3041C" w:rsidP="00D3041C">
      <w:pPr>
        <w:rPr>
          <w:rFonts w:ascii="Arial" w:hAnsi="Arial" w:cs="Arial"/>
          <w:sz w:val="22"/>
          <w:szCs w:val="22"/>
          <w:lang w:val="en-GB"/>
        </w:rPr>
      </w:pPr>
      <w:r w:rsidRPr="00D3041C">
        <w:rPr>
          <w:rFonts w:ascii="Arial" w:hAnsi="Arial" w:cs="Arial"/>
          <w:sz w:val="22"/>
          <w:szCs w:val="22"/>
          <w:lang w:val="en-GB"/>
        </w:rPr>
        <w:t xml:space="preserve">In the early 2000s, </w:t>
      </w:r>
      <w:proofErr w:type="spellStart"/>
      <w:r w:rsidRPr="00D3041C">
        <w:rPr>
          <w:rFonts w:ascii="Arial" w:hAnsi="Arial" w:cs="Arial"/>
          <w:sz w:val="22"/>
          <w:szCs w:val="22"/>
          <w:lang w:val="en-GB"/>
        </w:rPr>
        <w:t>Sigefride</w:t>
      </w:r>
      <w:proofErr w:type="spellEnd"/>
      <w:r w:rsidRPr="00D3041C">
        <w:rPr>
          <w:rFonts w:ascii="Arial" w:hAnsi="Arial" w:cs="Arial"/>
          <w:sz w:val="22"/>
          <w:szCs w:val="22"/>
          <w:lang w:val="en-GB"/>
        </w:rPr>
        <w:t xml:space="preserve"> Bruna Hautman embarked on a large-scale and ambitious project: </w:t>
      </w:r>
      <w:r w:rsidRPr="00D3041C">
        <w:rPr>
          <w:rFonts w:ascii="Arial" w:hAnsi="Arial" w:cs="Arial"/>
          <w:i/>
          <w:iCs/>
          <w:sz w:val="22"/>
          <w:szCs w:val="22"/>
          <w:lang w:val="en-GB"/>
        </w:rPr>
        <w:t>Hinkelpark</w:t>
      </w:r>
      <w:r w:rsidRPr="00D3041C">
        <w:rPr>
          <w:rFonts w:ascii="Arial" w:hAnsi="Arial" w:cs="Arial"/>
          <w:sz w:val="22"/>
          <w:szCs w:val="22"/>
          <w:lang w:val="en-GB"/>
        </w:rPr>
        <w:t>. This multimedia undertaking aims to delve into her past, analyse her journey to date, and explore her future. The project includes videos, animations and sculptures and is constantly evolving; it is a work in progress.</w:t>
      </w:r>
    </w:p>
    <w:p w14:paraId="273211DC" w14:textId="0B38C333" w:rsidR="00D3041C" w:rsidRPr="00D3041C" w:rsidRDefault="00D3041C" w:rsidP="00D3041C">
      <w:pPr>
        <w:rPr>
          <w:rFonts w:ascii="Arial" w:hAnsi="Arial" w:cs="Arial"/>
          <w:sz w:val="22"/>
          <w:szCs w:val="22"/>
          <w:lang w:val="en-GB"/>
        </w:rPr>
      </w:pPr>
      <w:r w:rsidRPr="00D3041C">
        <w:rPr>
          <w:rFonts w:ascii="Arial" w:hAnsi="Arial" w:cs="Arial"/>
          <w:sz w:val="22"/>
          <w:szCs w:val="22"/>
          <w:lang w:val="en-GB"/>
        </w:rPr>
        <w:t xml:space="preserve">The installation </w:t>
      </w:r>
      <w:r w:rsidRPr="00D3041C">
        <w:rPr>
          <w:rFonts w:ascii="Arial" w:hAnsi="Arial" w:cs="Arial"/>
          <w:i/>
          <w:iCs/>
          <w:sz w:val="22"/>
          <w:szCs w:val="22"/>
          <w:lang w:val="en-GB"/>
        </w:rPr>
        <w:t>Voile</w:t>
      </w:r>
      <w:r w:rsidRPr="00D3041C">
        <w:rPr>
          <w:rFonts w:ascii="Arial" w:hAnsi="Arial" w:cs="Arial"/>
          <w:sz w:val="22"/>
          <w:szCs w:val="22"/>
          <w:lang w:val="en-GB"/>
        </w:rPr>
        <w:t xml:space="preserve"> is a physical translation of the opening scene of </w:t>
      </w:r>
      <w:r w:rsidRPr="00D3041C">
        <w:rPr>
          <w:rFonts w:ascii="Arial" w:hAnsi="Arial" w:cs="Arial"/>
          <w:i/>
          <w:iCs/>
          <w:sz w:val="22"/>
          <w:szCs w:val="22"/>
          <w:lang w:val="en-GB"/>
        </w:rPr>
        <w:t>Hinkelpark</w:t>
      </w:r>
      <w:r w:rsidRPr="00D3041C">
        <w:rPr>
          <w:rFonts w:ascii="Arial" w:hAnsi="Arial" w:cs="Arial"/>
          <w:sz w:val="22"/>
          <w:szCs w:val="22"/>
          <w:lang w:val="en-GB"/>
        </w:rPr>
        <w:t>. A mask hangs at its centre, surrounded by dozens of colourful threads that stretch in every direction. This burst of colour and energy is accompanied by three enigmatic figures, frozen memories moving through the labyrinth’s lines. They represent the past</w:t>
      </w:r>
      <w:r w:rsidR="00001628">
        <w:rPr>
          <w:rFonts w:ascii="Arial" w:hAnsi="Arial" w:cs="Arial"/>
          <w:sz w:val="22"/>
          <w:szCs w:val="22"/>
          <w:lang w:val="en-GB"/>
        </w:rPr>
        <w:t xml:space="preserve"> </w:t>
      </w:r>
      <w:r w:rsidRPr="00D3041C">
        <w:rPr>
          <w:rFonts w:ascii="Arial" w:hAnsi="Arial" w:cs="Arial"/>
          <w:sz w:val="22"/>
          <w:szCs w:val="22"/>
          <w:lang w:val="en-GB"/>
        </w:rPr>
        <w:t xml:space="preserve">and are waiting to begin their journey. The veil, or voile, carries an intriguing message along the embroidered border: </w:t>
      </w:r>
      <w:r w:rsidRPr="00D3041C">
        <w:rPr>
          <w:rFonts w:ascii="Arial" w:hAnsi="Arial" w:cs="Arial"/>
          <w:i/>
          <w:iCs/>
          <w:sz w:val="22"/>
          <w:szCs w:val="22"/>
          <w:lang w:val="en-GB"/>
        </w:rPr>
        <w:t>‘</w:t>
      </w:r>
      <w:r w:rsidRPr="00D3041C">
        <w:rPr>
          <w:rFonts w:ascii="Arial" w:hAnsi="Arial" w:cs="Arial"/>
          <w:sz w:val="22"/>
          <w:szCs w:val="22"/>
          <w:lang w:val="en-GB"/>
        </w:rPr>
        <w:t>Form explores the edge of thought.’</w:t>
      </w:r>
    </w:p>
    <w:p w14:paraId="2AFD182C" w14:textId="28A3C710" w:rsidR="00F80177" w:rsidRPr="00D3041C" w:rsidRDefault="00FD2D4A">
      <w:pPr>
        <w:rPr>
          <w:rFonts w:ascii="Arial" w:hAnsi="Arial" w:cs="Arial"/>
          <w:sz w:val="22"/>
          <w:szCs w:val="22"/>
          <w:lang w:val="en-US"/>
        </w:rPr>
      </w:pPr>
      <w:r>
        <w:rPr>
          <w:noProof/>
        </w:rPr>
        <mc:AlternateContent>
          <mc:Choice Requires="wps">
            <w:drawing>
              <wp:anchor distT="0" distB="0" distL="114300" distR="114300" simplePos="0" relativeHeight="251682816" behindDoc="0" locked="0" layoutInCell="1" allowOverlap="1" wp14:anchorId="3090366C" wp14:editId="14497292">
                <wp:simplePos x="0" y="0"/>
                <wp:positionH relativeFrom="column">
                  <wp:posOffset>8467</wp:posOffset>
                </wp:positionH>
                <wp:positionV relativeFrom="paragraph">
                  <wp:posOffset>6179820</wp:posOffset>
                </wp:positionV>
                <wp:extent cx="5139690" cy="346509"/>
                <wp:effectExtent l="0" t="0" r="3810" b="0"/>
                <wp:wrapSquare wrapText="bothSides"/>
                <wp:docPr id="665634465"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76FAF5E2" w14:textId="37FF2EE1" w:rsidR="001227F9" w:rsidRPr="001227F9" w:rsidRDefault="0086631F" w:rsidP="001227F9">
                            <w:pPr>
                              <w:pStyle w:val="Voetnoottekst"/>
                              <w:rPr>
                                <w:rFonts w:ascii="Arial" w:hAnsi="Arial" w:cs="Arial"/>
                                <w:noProof/>
                                <w:color w:val="A5A5A5" w:themeColor="accent3"/>
                                <w:lang w:val="fr-FR"/>
                              </w:rPr>
                            </w:pPr>
                            <w:r w:rsidRPr="0086631F">
                              <w:rPr>
                                <w:rFonts w:ascii="Arial" w:hAnsi="Arial" w:cs="Arial"/>
                                <w:noProof/>
                                <w:color w:val="A5A5A5" w:themeColor="accent3"/>
                                <w:lang w:val="fr-FR"/>
                              </w:rPr>
                              <w:t>‘</w:t>
                            </w:r>
                            <w:r>
                              <w:rPr>
                                <w:rFonts w:ascii="Arial" w:hAnsi="Arial" w:cs="Arial"/>
                                <w:noProof/>
                                <w:color w:val="A5A5A5" w:themeColor="accent3"/>
                                <w:lang w:val="fr-FR"/>
                              </w:rPr>
                              <w:t>Voile</w:t>
                            </w:r>
                            <w:r w:rsidRPr="0086631F">
                              <w:rPr>
                                <w:rFonts w:ascii="Arial" w:hAnsi="Arial" w:cs="Arial"/>
                                <w:noProof/>
                                <w:color w:val="A5A5A5" w:themeColor="accent3"/>
                                <w:lang w:val="fr-FR"/>
                              </w:rPr>
                              <w:t xml:space="preserve">’, Sigefride Bruna Hautman, </w:t>
                            </w:r>
                            <w:r>
                              <w:rPr>
                                <w:rFonts w:ascii="Arial" w:hAnsi="Arial" w:cs="Arial"/>
                                <w:noProof/>
                                <w:color w:val="A5A5A5" w:themeColor="accent3"/>
                                <w:lang w:val="fr-FR"/>
                              </w:rPr>
                              <w:t>20</w:t>
                            </w:r>
                            <w:r w:rsidR="00D3041C">
                              <w:rPr>
                                <w:rFonts w:ascii="Arial" w:hAnsi="Arial" w:cs="Arial"/>
                                <w:noProof/>
                                <w:color w:val="A5A5A5" w:themeColor="accent3"/>
                                <w:lang w:val="fr-FR"/>
                              </w:rPr>
                              <w:t>42</w:t>
                            </w:r>
                            <w:r>
                              <w:rPr>
                                <w:rFonts w:ascii="Arial" w:hAnsi="Arial" w:cs="Arial"/>
                                <w:noProof/>
                                <w:color w:val="A5A5A5" w:themeColor="accent3"/>
                                <w:lang w:val="fr-FR"/>
                              </w:rPr>
                              <w:t xml:space="preserve">, </w:t>
                            </w:r>
                            <w:r w:rsidR="00D3041C">
                              <w:rPr>
                                <w:rFonts w:ascii="Arial" w:hAnsi="Arial" w:cs="Arial"/>
                                <w:noProof/>
                                <w:color w:val="A5A5A5" w:themeColor="accent3"/>
                                <w:lang w:val="fr-FR"/>
                              </w:rPr>
                              <w:t>photo</w:t>
                            </w:r>
                            <w:r w:rsidR="001227F9" w:rsidRPr="001227F9">
                              <w:rPr>
                                <w:rFonts w:ascii="Arial" w:hAnsi="Arial" w:cs="Arial"/>
                                <w:noProof/>
                                <w:color w:val="A5A5A5" w:themeColor="accent3"/>
                                <w:lang w:val="fr-FR"/>
                              </w:rPr>
                              <w:t>: Ronald Stoops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366C" id="_x0000_s1029" type="#_x0000_t202" style="position:absolute;margin-left:.65pt;margin-top:486.6pt;width:404.7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RYHAIAAEIEAAAOAAAAZHJzL2Uyb0RvYy54bWysU8Fu2zAMvQ/YPwi6L07aNViMOEWWIsOA&#10;oC2QDj0rshQLkEWNUmJnXz/KjpOt22nYRaZFiuR7j5zft7VlR4XBgCv4ZDTmTDkJpXH7gn97WX/4&#10;xFmIwpXCglMFP6nA7xfv380bn6sbqMCWChklcSFvfMGrGH2eZUFWqhZhBF45cmrAWkT6xX1Womgo&#10;e22zm/F4mjWApUeQKgS6feidfNHl11rJ+KR1UJHZglNvsTuxO3fpzBZzke9R+MrIcxviH7qohXFU&#10;9JLqQUTBDmj+SFUbiRBAx5GEOgOtjVQdBkIzGb9Bs62EVx0WIif4C03h/6WVj8etf0YW28/QkoCJ&#10;kMaHPNBlwtNqrNOXOmXkJwpPF9pUG5mky7vJ7Ww6I5ck3+3H6d14ltJk19ceQ/yioGbJKDiSLB1b&#10;4rgJsQ8dQlKxANaUa2Nt+kmOlUV2FCRhU5mozsl/i7IuxTpIr/qE6Sa7QklWbHctMyU1OcDcQXki&#10;9Aj9YAQv14bqbUSIzwJpEggVTXd8okNbaAoOZ4uzCvDH3+5TPAlEXs4amqyCh+8HgYoz+9WRdGkM&#10;BwMHYzcY7lCvgJBOaG+87Ex6gNEOpkaoX2nol6kKuYSTVKvgcTBXsZ9vWhqplssuiIbNi7hxWy9T&#10;6oHXl/ZVoD+rEknPRxhmTuRvxOlje5aXhwjadMolXnsWz3TToHban5cqbcKv/13UdfUXPwEAAP//&#10;AwBQSwMEFAAGAAgAAAAhAEdfKYPjAAAADwEAAA8AAABkcnMvZG93bnJldi54bWxMj8FOwzAQRO9I&#10;/IO1SFwQtZtKTUjjVNDADQ4tVc9ubJKIeB3ZTpP+PcsJLiuN3u7sTLGdbc8uxofOoYTlQgAzWDvd&#10;YSPh+Pn2mAELUaFWvUMj4WoCbMvbm0Ll2k24N5dDbBiZYMiVhDbGIec81K2xKizcYJDYl/NWRZK+&#10;4dqricxtzxMh1tyqDulDqwaza039fRithHXlx2mPu4fq+PquPoYmOb1cT1Le383VhsbzBlg0c/y7&#10;gN8OlB9KCnZ2I+rAetIrWpTwlK4SYMSzpUiBnQmIJM2AlwX/36P8AQAA//8DAFBLAQItABQABgAI&#10;AAAAIQC2gziS/gAAAOEBAAATAAAAAAAAAAAAAAAAAAAAAABbQ29udGVudF9UeXBlc10ueG1sUEsB&#10;Ai0AFAAGAAgAAAAhADj9If/WAAAAlAEAAAsAAAAAAAAAAAAAAAAALwEAAF9yZWxzLy5yZWxzUEsB&#10;Ai0AFAAGAAgAAAAhADralFgcAgAAQgQAAA4AAAAAAAAAAAAAAAAALgIAAGRycy9lMm9Eb2MueG1s&#10;UEsBAi0AFAAGAAgAAAAhAEdfKYPjAAAADwEAAA8AAAAAAAAAAAAAAAAAdgQAAGRycy9kb3ducmV2&#10;LnhtbFBLBQYAAAAABAAEAPMAAACGBQAAAAA=&#10;" stroked="f">
                <v:textbox inset="0,0,0,0">
                  <w:txbxContent>
                    <w:p w14:paraId="76FAF5E2" w14:textId="37FF2EE1" w:rsidR="001227F9" w:rsidRPr="001227F9" w:rsidRDefault="0086631F" w:rsidP="001227F9">
                      <w:pPr>
                        <w:pStyle w:val="Voetnoottekst"/>
                        <w:rPr>
                          <w:rFonts w:ascii="Arial" w:hAnsi="Arial" w:cs="Arial"/>
                          <w:noProof/>
                          <w:color w:val="A5A5A5" w:themeColor="accent3"/>
                          <w:lang w:val="fr-FR"/>
                        </w:rPr>
                      </w:pPr>
                      <w:r w:rsidRPr="0086631F">
                        <w:rPr>
                          <w:rFonts w:ascii="Arial" w:hAnsi="Arial" w:cs="Arial"/>
                          <w:noProof/>
                          <w:color w:val="A5A5A5" w:themeColor="accent3"/>
                          <w:lang w:val="fr-FR"/>
                        </w:rPr>
                        <w:t>‘</w:t>
                      </w:r>
                      <w:r>
                        <w:rPr>
                          <w:rFonts w:ascii="Arial" w:hAnsi="Arial" w:cs="Arial"/>
                          <w:noProof/>
                          <w:color w:val="A5A5A5" w:themeColor="accent3"/>
                          <w:lang w:val="fr-FR"/>
                        </w:rPr>
                        <w:t>Voile</w:t>
                      </w:r>
                      <w:r w:rsidRPr="0086631F">
                        <w:rPr>
                          <w:rFonts w:ascii="Arial" w:hAnsi="Arial" w:cs="Arial"/>
                          <w:noProof/>
                          <w:color w:val="A5A5A5" w:themeColor="accent3"/>
                          <w:lang w:val="fr-FR"/>
                        </w:rPr>
                        <w:t xml:space="preserve">’, Sigefride Bruna Hautman, </w:t>
                      </w:r>
                      <w:r>
                        <w:rPr>
                          <w:rFonts w:ascii="Arial" w:hAnsi="Arial" w:cs="Arial"/>
                          <w:noProof/>
                          <w:color w:val="A5A5A5" w:themeColor="accent3"/>
                          <w:lang w:val="fr-FR"/>
                        </w:rPr>
                        <w:t>20</w:t>
                      </w:r>
                      <w:r w:rsidR="00D3041C">
                        <w:rPr>
                          <w:rFonts w:ascii="Arial" w:hAnsi="Arial" w:cs="Arial"/>
                          <w:noProof/>
                          <w:color w:val="A5A5A5" w:themeColor="accent3"/>
                          <w:lang w:val="fr-FR"/>
                        </w:rPr>
                        <w:t>42</w:t>
                      </w:r>
                      <w:r>
                        <w:rPr>
                          <w:rFonts w:ascii="Arial" w:hAnsi="Arial" w:cs="Arial"/>
                          <w:noProof/>
                          <w:color w:val="A5A5A5" w:themeColor="accent3"/>
                          <w:lang w:val="fr-FR"/>
                        </w:rPr>
                        <w:t xml:space="preserve">, </w:t>
                      </w:r>
                      <w:r w:rsidR="00D3041C">
                        <w:rPr>
                          <w:rFonts w:ascii="Arial" w:hAnsi="Arial" w:cs="Arial"/>
                          <w:noProof/>
                          <w:color w:val="A5A5A5" w:themeColor="accent3"/>
                          <w:lang w:val="fr-FR"/>
                        </w:rPr>
                        <w:t>photo</w:t>
                      </w:r>
                      <w:r w:rsidR="001227F9" w:rsidRPr="001227F9">
                        <w:rPr>
                          <w:rFonts w:ascii="Arial" w:hAnsi="Arial" w:cs="Arial"/>
                          <w:noProof/>
                          <w:color w:val="A5A5A5" w:themeColor="accent3"/>
                          <w:lang w:val="fr-FR"/>
                        </w:rPr>
                        <w:t>: Ronald Stoops</w:t>
                      </w:r>
                    </w:p>
                  </w:txbxContent>
                </v:textbox>
                <w10:wrap type="square"/>
              </v:shape>
            </w:pict>
          </mc:Fallback>
        </mc:AlternateContent>
      </w:r>
      <w:r>
        <w:rPr>
          <w:rFonts w:ascii="Arial" w:hAnsi="Arial" w:cs="Arial"/>
          <w:noProof/>
          <w:sz w:val="22"/>
          <w:szCs w:val="22"/>
        </w:rPr>
        <w:drawing>
          <wp:anchor distT="0" distB="0" distL="114300" distR="114300" simplePos="0" relativeHeight="251680768" behindDoc="0" locked="0" layoutInCell="1" allowOverlap="1" wp14:anchorId="76FA68A8" wp14:editId="4FE51687">
            <wp:simplePos x="0" y="0"/>
            <wp:positionH relativeFrom="margin">
              <wp:posOffset>6561</wp:posOffset>
            </wp:positionH>
            <wp:positionV relativeFrom="margin">
              <wp:posOffset>2697056</wp:posOffset>
            </wp:positionV>
            <wp:extent cx="3940810" cy="5674995"/>
            <wp:effectExtent l="0" t="0" r="0" b="1905"/>
            <wp:wrapSquare wrapText="bothSides"/>
            <wp:docPr id="146719587" name="Afbeelding 9" descr="Afbeelding met muur,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9587" name="Afbeelding 9" descr="Afbeelding met muur, overdekt, kunst&#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0810" cy="5674995"/>
                    </a:xfrm>
                    <a:prstGeom prst="rect">
                      <a:avLst/>
                    </a:prstGeom>
                  </pic:spPr>
                </pic:pic>
              </a:graphicData>
            </a:graphic>
            <wp14:sizeRelH relativeFrom="margin">
              <wp14:pctWidth>0</wp14:pctWidth>
            </wp14:sizeRelH>
            <wp14:sizeRelV relativeFrom="margin">
              <wp14:pctHeight>0</wp14:pctHeight>
            </wp14:sizeRelV>
          </wp:anchor>
        </w:drawing>
      </w:r>
      <w:r w:rsidR="003D2BA8" w:rsidRPr="00D3041C">
        <w:rPr>
          <w:rFonts w:ascii="Arial" w:hAnsi="Arial" w:cs="Arial"/>
          <w:sz w:val="22"/>
          <w:szCs w:val="22"/>
          <w:lang w:val="en-US"/>
        </w:rPr>
        <w:br w:type="page"/>
      </w:r>
    </w:p>
    <w:p w14:paraId="1C6FCACB" w14:textId="3A669800" w:rsidR="00484B30" w:rsidRDefault="006A7265" w:rsidP="006A7265">
      <w:pPr>
        <w:spacing w:line="276" w:lineRule="auto"/>
        <w:rPr>
          <w:rFonts w:ascii="Arial" w:hAnsi="Arial" w:cs="Arial"/>
          <w:b/>
          <w:bCs/>
          <w:sz w:val="28"/>
          <w:szCs w:val="28"/>
          <w:lang w:val="en-US"/>
        </w:rPr>
      </w:pPr>
      <w:r w:rsidRPr="006A7265">
        <w:rPr>
          <w:rFonts w:ascii="Arial" w:hAnsi="Arial" w:cs="Arial"/>
          <w:b/>
          <w:bCs/>
          <w:sz w:val="28"/>
          <w:szCs w:val="28"/>
          <w:lang w:val="en-US"/>
        </w:rPr>
        <w:lastRenderedPageBreak/>
        <w:t xml:space="preserve">‘Since I know, you cannot sit on a cloud’ </w:t>
      </w:r>
      <w:r w:rsidR="00D3041C">
        <w:rPr>
          <w:rFonts w:ascii="Arial" w:hAnsi="Arial" w:cs="Arial"/>
          <w:b/>
          <w:bCs/>
          <w:sz w:val="28"/>
          <w:szCs w:val="28"/>
          <w:lang w:val="en-US"/>
        </w:rPr>
        <w:t>(1986)</w:t>
      </w:r>
    </w:p>
    <w:p w14:paraId="5C82FB12" w14:textId="0F4E6AC3" w:rsidR="006A7265" w:rsidRPr="00001628" w:rsidRDefault="00001628" w:rsidP="006A7265">
      <w:pPr>
        <w:spacing w:line="276" w:lineRule="auto"/>
        <w:rPr>
          <w:rFonts w:ascii="Arial" w:hAnsi="Arial" w:cs="Arial"/>
          <w:lang w:val="en-US"/>
        </w:rPr>
      </w:pPr>
      <w:r>
        <w:rPr>
          <w:rFonts w:ascii="Arial" w:hAnsi="Arial" w:cs="Arial"/>
          <w:lang w:val="en-US"/>
        </w:rPr>
        <w:t>wood</w:t>
      </w:r>
      <w:r w:rsidR="00484B30" w:rsidRPr="00001628">
        <w:rPr>
          <w:rFonts w:ascii="Arial" w:hAnsi="Arial" w:cs="Arial"/>
          <w:lang w:val="en-US"/>
        </w:rPr>
        <w:t xml:space="preserve">, </w:t>
      </w:r>
      <w:r>
        <w:rPr>
          <w:rFonts w:ascii="Arial" w:hAnsi="Arial" w:cs="Arial"/>
          <w:lang w:val="en-US"/>
        </w:rPr>
        <w:t>plaster</w:t>
      </w:r>
      <w:r w:rsidR="00484B30" w:rsidRPr="00001628">
        <w:rPr>
          <w:rFonts w:ascii="Arial" w:hAnsi="Arial" w:cs="Arial"/>
          <w:lang w:val="en-US"/>
        </w:rPr>
        <w:t>, le</w:t>
      </w:r>
      <w:r>
        <w:rPr>
          <w:rFonts w:ascii="Arial" w:hAnsi="Arial" w:cs="Arial"/>
          <w:lang w:val="en-US"/>
        </w:rPr>
        <w:t>ather</w:t>
      </w:r>
      <w:r w:rsidR="00484B30" w:rsidRPr="00001628">
        <w:rPr>
          <w:rFonts w:ascii="Arial" w:hAnsi="Arial" w:cs="Arial"/>
          <w:lang w:val="en-US"/>
        </w:rPr>
        <w:t>, metal</w:t>
      </w:r>
    </w:p>
    <w:p w14:paraId="701D0589" w14:textId="3E6E5C46" w:rsidR="006A7265" w:rsidRPr="00001628" w:rsidRDefault="00001628" w:rsidP="006A7265">
      <w:pPr>
        <w:spacing w:line="276" w:lineRule="auto"/>
        <w:rPr>
          <w:rFonts w:ascii="Arial" w:hAnsi="Arial" w:cs="Arial"/>
          <w:sz w:val="28"/>
          <w:szCs w:val="28"/>
          <w:lang w:val="en-US"/>
        </w:rPr>
      </w:pPr>
      <w:r w:rsidRPr="00001628">
        <w:rPr>
          <w:rFonts w:ascii="Arial" w:hAnsi="Arial" w:cs="Arial"/>
          <w:sz w:val="28"/>
          <w:szCs w:val="28"/>
          <w:lang w:val="en-US"/>
        </w:rPr>
        <w:t>An invit</w:t>
      </w:r>
      <w:r>
        <w:rPr>
          <w:rFonts w:ascii="Arial" w:hAnsi="Arial" w:cs="Arial"/>
          <w:sz w:val="28"/>
          <w:szCs w:val="28"/>
          <w:lang w:val="en-US"/>
        </w:rPr>
        <w:t>ation to talk</w:t>
      </w:r>
    </w:p>
    <w:p w14:paraId="3C073FAC" w14:textId="77777777" w:rsidR="006A7265" w:rsidRPr="00001628" w:rsidRDefault="006A7265" w:rsidP="006A7265">
      <w:pPr>
        <w:spacing w:line="276" w:lineRule="auto"/>
        <w:rPr>
          <w:rFonts w:ascii="Arial" w:hAnsi="Arial" w:cs="Arial"/>
          <w:sz w:val="28"/>
          <w:szCs w:val="28"/>
          <w:lang w:val="en-US"/>
        </w:rPr>
      </w:pPr>
    </w:p>
    <w:p w14:paraId="182AC246" w14:textId="77777777" w:rsidR="00001628" w:rsidRDefault="00001628" w:rsidP="00001628">
      <w:pPr>
        <w:spacing w:line="276" w:lineRule="auto"/>
        <w:rPr>
          <w:rFonts w:ascii="Arial" w:hAnsi="Arial" w:cs="Arial"/>
          <w:sz w:val="22"/>
          <w:szCs w:val="22"/>
          <w:lang w:val="en-GB"/>
        </w:rPr>
      </w:pPr>
      <w:r w:rsidRPr="00001628">
        <w:rPr>
          <w:rFonts w:ascii="Arial" w:hAnsi="Arial" w:cs="Arial"/>
          <w:sz w:val="22"/>
          <w:szCs w:val="22"/>
          <w:lang w:val="en-GB"/>
        </w:rPr>
        <w:t xml:space="preserve">In the late 1970s and early 1980s, </w:t>
      </w:r>
      <w:proofErr w:type="spellStart"/>
      <w:r w:rsidRPr="00001628">
        <w:rPr>
          <w:rFonts w:ascii="Arial" w:hAnsi="Arial" w:cs="Arial"/>
          <w:sz w:val="22"/>
          <w:szCs w:val="22"/>
          <w:lang w:val="en-GB"/>
        </w:rPr>
        <w:t>Sigefride</w:t>
      </w:r>
      <w:proofErr w:type="spellEnd"/>
      <w:r w:rsidRPr="00001628">
        <w:rPr>
          <w:rFonts w:ascii="Arial" w:hAnsi="Arial" w:cs="Arial"/>
          <w:sz w:val="22"/>
          <w:szCs w:val="22"/>
          <w:lang w:val="en-GB"/>
        </w:rPr>
        <w:t xml:space="preserve"> Bruna Hautman deliberately sought interaction with the public in her work. When her sculptures were first exhibited at the Plus-Kern gallery in Brussels in 1986, visitors were encouraged to sit in the chairs and engage in conversation. While such interaction is not feasible in this exhibition, the small plaster reliefs stored on one of the sculptures’ shelves still serve as a prompt for contemplation and discourse.</w:t>
      </w:r>
    </w:p>
    <w:p w14:paraId="26A14941" w14:textId="77777777" w:rsidR="00001628" w:rsidRPr="00001628" w:rsidRDefault="00001628" w:rsidP="00001628">
      <w:pPr>
        <w:spacing w:line="276" w:lineRule="auto"/>
        <w:rPr>
          <w:rFonts w:ascii="Arial" w:hAnsi="Arial" w:cs="Arial"/>
          <w:sz w:val="22"/>
          <w:szCs w:val="22"/>
          <w:lang w:val="en-GB"/>
        </w:rPr>
      </w:pPr>
    </w:p>
    <w:p w14:paraId="3B6BAB81" w14:textId="13A4875E" w:rsidR="00001628" w:rsidRDefault="00001628" w:rsidP="00001628">
      <w:pPr>
        <w:spacing w:line="276" w:lineRule="auto"/>
        <w:rPr>
          <w:rFonts w:ascii="Arial" w:hAnsi="Arial" w:cs="Arial"/>
          <w:sz w:val="22"/>
          <w:szCs w:val="22"/>
          <w:lang w:val="en-GB"/>
        </w:rPr>
      </w:pPr>
      <w:r w:rsidRPr="00001628">
        <w:rPr>
          <w:rFonts w:ascii="Arial" w:hAnsi="Arial" w:cs="Arial"/>
          <w:sz w:val="22"/>
          <w:szCs w:val="22"/>
          <w:lang w:val="en-GB"/>
        </w:rPr>
        <w:t xml:space="preserve">This work is part of a set of three sculptures. Each one consists of two complementary parts. Only this pair has survived. Originally, all sculptures were on wheels, making them easy to manoeuvre around the exhibition space. The use of black and white highlights the graphic elements of the abstract designs, such as circles, triangles and </w:t>
      </w:r>
      <w:proofErr w:type="spellStart"/>
      <w:r w:rsidRPr="00001628">
        <w:rPr>
          <w:rFonts w:ascii="Arial" w:hAnsi="Arial" w:cs="Arial"/>
          <w:sz w:val="22"/>
          <w:szCs w:val="22"/>
          <w:lang w:val="en-GB"/>
        </w:rPr>
        <w:t>squares.Hautman</w:t>
      </w:r>
      <w:proofErr w:type="spellEnd"/>
      <w:r w:rsidRPr="00001628">
        <w:rPr>
          <w:rFonts w:ascii="Arial" w:hAnsi="Arial" w:cs="Arial"/>
          <w:sz w:val="22"/>
          <w:szCs w:val="22"/>
          <w:lang w:val="en-GB"/>
        </w:rPr>
        <w:t xml:space="preserve"> himself describes her work as “an abstract grid; a search for an essence”. With their minimalist design and unrestrained mobility, the sculptures allow for constant reinterpretation, not only by the artist but also by viewers.</w:t>
      </w:r>
      <w:r w:rsidRPr="00001628">
        <w:rPr>
          <w:rStyle w:val="Geen"/>
          <w:rFonts w:ascii="Arial" w:hAnsi="Arial" w:cs="Arial"/>
          <w:noProof/>
          <w:lang w:val="en-GB"/>
        </w:rPr>
        <w:t xml:space="preserve"> </w:t>
      </w:r>
    </w:p>
    <w:p w14:paraId="7C6F8546" w14:textId="6BF36110" w:rsidR="00001628" w:rsidRDefault="00001628" w:rsidP="00001628">
      <w:pPr>
        <w:spacing w:line="276" w:lineRule="auto"/>
        <w:rPr>
          <w:rFonts w:ascii="Arial" w:hAnsi="Arial" w:cs="Arial"/>
          <w:sz w:val="22"/>
          <w:szCs w:val="22"/>
          <w:lang w:val="en-GB"/>
        </w:rPr>
      </w:pPr>
    </w:p>
    <w:p w14:paraId="3269551F" w14:textId="0D22ECF4" w:rsidR="00001628" w:rsidRPr="00001628" w:rsidRDefault="004E48D5" w:rsidP="00001628">
      <w:pPr>
        <w:spacing w:line="276" w:lineRule="auto"/>
        <w:rPr>
          <w:rFonts w:ascii="Arial" w:hAnsi="Arial" w:cs="Arial"/>
          <w:sz w:val="22"/>
          <w:szCs w:val="22"/>
          <w:lang w:val="en-GB"/>
        </w:rPr>
      </w:pPr>
      <w:r>
        <w:rPr>
          <w:rFonts w:ascii="Arial" w:hAnsi="Arial" w:cs="Arial"/>
          <w:noProof/>
          <w:sz w:val="22"/>
          <w:szCs w:val="22"/>
          <w:lang w:val="en-GB"/>
        </w:rPr>
        <w:drawing>
          <wp:inline distT="0" distB="0" distL="0" distR="0" wp14:anchorId="139E882F" wp14:editId="5E984180">
            <wp:extent cx="3136229" cy="4234286"/>
            <wp:effectExtent l="0" t="0" r="7620" b="0"/>
            <wp:docPr id="755122453" name="Afbeelding 4" descr="Afbeelding met overdekt, ventilator, Mechanische ventilator,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22453" name="Afbeelding 4" descr="Afbeelding met overdekt, ventilator, Mechanische ventilator, zwart-wi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8994" cy="4238018"/>
                    </a:xfrm>
                    <a:prstGeom prst="rect">
                      <a:avLst/>
                    </a:prstGeom>
                  </pic:spPr>
                </pic:pic>
              </a:graphicData>
            </a:graphic>
          </wp:inline>
        </w:drawing>
      </w:r>
      <w:r>
        <w:rPr>
          <w:rFonts w:ascii="Arial" w:hAnsi="Arial" w:cs="Arial"/>
          <w:noProof/>
          <w:sz w:val="22"/>
          <w:szCs w:val="22"/>
          <w:lang w:val="en-GB"/>
        </w:rPr>
        <w:drawing>
          <wp:inline distT="0" distB="0" distL="0" distR="0" wp14:anchorId="0FE8F4BB" wp14:editId="7F5E455F">
            <wp:extent cx="3149077" cy="4236085"/>
            <wp:effectExtent l="0" t="0" r="0" b="0"/>
            <wp:docPr id="1203166941" name="Afbeelding 5" descr="Afbeelding met overdekt, muur, meubel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66941" name="Afbeelding 5" descr="Afbeelding met overdekt, muur, meubels, zwart-wi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7940" cy="4248008"/>
                    </a:xfrm>
                    <a:prstGeom prst="rect">
                      <a:avLst/>
                    </a:prstGeom>
                  </pic:spPr>
                </pic:pic>
              </a:graphicData>
            </a:graphic>
          </wp:inline>
        </w:drawing>
      </w:r>
    </w:p>
    <w:p w14:paraId="7D6B0E08" w14:textId="2CBE1635" w:rsidR="006A7265" w:rsidRPr="00001628" w:rsidRDefault="00001628" w:rsidP="00001628">
      <w:pPr>
        <w:spacing w:line="276" w:lineRule="auto"/>
        <w:rPr>
          <w:rFonts w:ascii="Arial" w:hAnsi="Arial" w:cs="Arial"/>
          <w:sz w:val="22"/>
          <w:szCs w:val="22"/>
          <w:lang w:val="en-GB"/>
        </w:rPr>
      </w:pPr>
      <w:r>
        <w:rPr>
          <w:noProof/>
        </w:rPr>
        <mc:AlternateContent>
          <mc:Choice Requires="wps">
            <w:drawing>
              <wp:anchor distT="0" distB="0" distL="114300" distR="114300" simplePos="0" relativeHeight="251686912" behindDoc="0" locked="0" layoutInCell="1" allowOverlap="1" wp14:anchorId="1366AB59" wp14:editId="4F515CB4">
                <wp:simplePos x="0" y="0"/>
                <wp:positionH relativeFrom="column">
                  <wp:posOffset>-2540</wp:posOffset>
                </wp:positionH>
                <wp:positionV relativeFrom="paragraph">
                  <wp:posOffset>128270</wp:posOffset>
                </wp:positionV>
                <wp:extent cx="5139690" cy="346509"/>
                <wp:effectExtent l="0" t="0" r="3810" b="0"/>
                <wp:wrapSquare wrapText="bothSides"/>
                <wp:docPr id="627933139" name="Tekstvak 1"/>
                <wp:cNvGraphicFramePr/>
                <a:graphic xmlns:a="http://schemas.openxmlformats.org/drawingml/2006/main">
                  <a:graphicData uri="http://schemas.microsoft.com/office/word/2010/wordprocessingShape">
                    <wps:wsp>
                      <wps:cNvSpPr txBox="1"/>
                      <wps:spPr>
                        <a:xfrm>
                          <a:off x="0" y="0"/>
                          <a:ext cx="5139690" cy="346509"/>
                        </a:xfrm>
                        <a:prstGeom prst="rect">
                          <a:avLst/>
                        </a:prstGeom>
                        <a:solidFill>
                          <a:prstClr val="white"/>
                        </a:solidFill>
                        <a:ln>
                          <a:noFill/>
                        </a:ln>
                      </wps:spPr>
                      <wps:txbx>
                        <w:txbxContent>
                          <w:p w14:paraId="42F34537" w14:textId="77777777" w:rsidR="00FD2D4A" w:rsidRPr="00FD2D4A" w:rsidRDefault="00001628" w:rsidP="00001628">
                            <w:pPr>
                              <w:pStyle w:val="Voetnoottekst"/>
                              <w:rPr>
                                <w:rFonts w:ascii="Arial" w:hAnsi="Arial" w:cs="Arial"/>
                                <w:noProof/>
                                <w:color w:val="A5A5A5" w:themeColor="accent3"/>
                                <w:lang w:val="en-GB"/>
                              </w:rPr>
                            </w:pPr>
                            <w:r w:rsidRPr="00FD2D4A">
                              <w:rPr>
                                <w:rFonts w:ascii="Arial" w:hAnsi="Arial" w:cs="Arial"/>
                                <w:noProof/>
                                <w:color w:val="A5A5A5" w:themeColor="accent3"/>
                                <w:lang w:val="fr-FR"/>
                              </w:rPr>
                              <w:t>‘</w:t>
                            </w:r>
                            <w:r w:rsidRPr="00FD2D4A">
                              <w:rPr>
                                <w:rFonts w:ascii="Arial" w:hAnsi="Arial" w:cs="Arial"/>
                                <w:noProof/>
                                <w:color w:val="A5A5A5" w:themeColor="accent3"/>
                                <w:lang w:val="en-GB"/>
                              </w:rPr>
                              <w:t>Since I know, you cannot sit on a cloud’,</w:t>
                            </w:r>
                            <w:r w:rsidRPr="00FD2D4A">
                              <w:rPr>
                                <w:rFonts w:ascii="Arial" w:hAnsi="Arial" w:cs="Arial"/>
                                <w:noProof/>
                                <w:color w:val="A5A5A5" w:themeColor="accent3"/>
                                <w:lang w:val="fr-FR"/>
                              </w:rPr>
                              <w:t xml:space="preserve"> Sigefride Bruna Hautman, </w:t>
                            </w:r>
                            <w:r w:rsidRPr="00FD2D4A">
                              <w:rPr>
                                <w:rFonts w:ascii="Arial" w:hAnsi="Arial" w:cs="Arial"/>
                                <w:noProof/>
                                <w:color w:val="A5A5A5" w:themeColor="accent3"/>
                                <w:lang w:val="en-GB"/>
                              </w:rPr>
                              <w:t xml:space="preserve">1986, </w:t>
                            </w:r>
                          </w:p>
                          <w:p w14:paraId="2D5AE20F" w14:textId="39F3398A" w:rsidR="00001628" w:rsidRPr="00FD2D4A" w:rsidRDefault="00001628" w:rsidP="00001628">
                            <w:pPr>
                              <w:pStyle w:val="Voetnoottekst"/>
                              <w:rPr>
                                <w:rFonts w:ascii="Arial" w:hAnsi="Arial" w:cs="Arial"/>
                                <w:noProof/>
                                <w:color w:val="A5A5A5" w:themeColor="accent3"/>
                                <w:lang w:val="en-GB"/>
                              </w:rPr>
                            </w:pPr>
                            <w:r w:rsidRPr="00FD2D4A">
                              <w:rPr>
                                <w:rFonts w:ascii="Arial" w:hAnsi="Arial" w:cs="Arial"/>
                                <w:noProof/>
                                <w:color w:val="A5A5A5" w:themeColor="accent3"/>
                                <w:lang w:val="en-GB"/>
                              </w:rPr>
                              <w:t>Collection M HKA - Flemish Community</w:t>
                            </w:r>
                          </w:p>
                          <w:p w14:paraId="692ADF1C" w14:textId="129F341E" w:rsidR="00001628" w:rsidRPr="00001628" w:rsidRDefault="00001628" w:rsidP="00001628">
                            <w:pPr>
                              <w:pStyle w:val="Voetnoottekst"/>
                              <w:rPr>
                                <w:rFonts w:ascii="Arial" w:hAnsi="Arial" w:cs="Arial"/>
                                <w:noProof/>
                                <w:color w:val="A5A5A5" w:themeColor="accent3"/>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6AB59" id="_x0000_t202" coordsize="21600,21600" o:spt="202" path="m,l,21600r21600,l21600,xe">
                <v:stroke joinstyle="miter"/>
                <v:path gradientshapeok="t" o:connecttype="rect"/>
              </v:shapetype>
              <v:shape id="_x0000_s1030" type="#_x0000_t202" style="position:absolute;margin-left:-.2pt;margin-top:10.1pt;width:404.7pt;height: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GHAIAAEIEAAAOAAAAZHJzL2Uyb0RvYy54bWysU8Fu2zAMvQ/YPwi6L07aNViMOEWWIsOA&#10;oC2QDj0rshQLkEWNUmJnXz/KjpOt22nYRaZFiuR7j5zft7VlR4XBgCv4ZDTmTDkJpXH7gn97WX/4&#10;xFmIwpXCglMFP6nA7xfv380bn6sbqMCWChklcSFvfMGrGH2eZUFWqhZhBF45cmrAWkT6xX1Womgo&#10;e22zm/F4mjWApUeQKgS6feidfNHl11rJ+KR1UJHZglNvsTuxO3fpzBZzke9R+MrIcxviH7qohXFU&#10;9JLqQUTBDmj+SFUbiRBAx5GEOgOtjVQdBkIzGb9Bs62EVx0WIif4C03h/6WVj8etf0YW28/QkoCJ&#10;kMaHPNBlwtNqrNOXOmXkJwpPF9pUG5mky7vJ7Ww6I5ck3+3H6d14ltJk19ceQ/yioGbJKDiSLB1b&#10;4rgJsQ8dQlKxANaUa2Nt+kmOlUV2FCRhU5mozsl/i7IuxTpIr/qE6Sa7QklWbHctMyV1PMDcQXki&#10;9Aj9YAQv14bqbUSIzwJpEggVTXd8okNbaAoOZ4uzCvDH3+5TPAlEXs4amqyCh+8HgYoz+9WRdGkM&#10;BwMHYzcY7lCvgJBOaG+87Ex6gNEOpkaoX2nol6kKuYSTVKvgcTBXsZ9vWhqplssuiIbNi7hxWy9T&#10;6oHXl/ZVoD+rEknPRxhmTuRvxOlje5aXhwjadMolXnsWz3TToHban5cqbcKv/13UdfUXPwEAAP//&#10;AwBQSwMEFAAGAAgAAAAhAP+U7tzdAAAABwEAAA8AAABkcnMvZG93bnJldi54bWxMj8FOwzAQRO9I&#10;/IO1SFxQ6xBVJaTZVNDCDQ4tVc/b2E0i4nVkO03695gTHEczmnlTrCfTiYt2vrWM8DhPQGiurGq5&#10;Rjh8vc8yED4QK+osa4Sr9rAub28KypUdeacv+1CLWMI+J4QmhD6X0leNNuTnttccvbN1hkKUrpbK&#10;0RjLTSfTJFlKQy3HhYZ6vWl09b0fDMJy64Zxx5uH7eHtgz77Oj2+Xo+I93fTywpE0FP4C8MvfkSH&#10;MjKd7MDKiw5htohBhDRJQUQ7S57jtRPC0yIDWRbyP3/5AwAA//8DAFBLAQItABQABgAIAAAAIQC2&#10;gziS/gAAAOEBAAATAAAAAAAAAAAAAAAAAAAAAABbQ29udGVudF9UeXBlc10ueG1sUEsBAi0AFAAG&#10;AAgAAAAhADj9If/WAAAAlAEAAAsAAAAAAAAAAAAAAAAALwEAAF9yZWxzLy5yZWxzUEsBAi0AFAAG&#10;AAgAAAAhADwLT4YcAgAAQgQAAA4AAAAAAAAAAAAAAAAALgIAAGRycy9lMm9Eb2MueG1sUEsBAi0A&#10;FAAGAAgAAAAhAP+U7tzdAAAABwEAAA8AAAAAAAAAAAAAAAAAdgQAAGRycy9kb3ducmV2LnhtbFBL&#10;BQYAAAAABAAEAPMAAACABQAAAAA=&#10;" stroked="f">
                <v:textbox inset="0,0,0,0">
                  <w:txbxContent>
                    <w:p w14:paraId="42F34537" w14:textId="77777777" w:rsidR="00FD2D4A" w:rsidRPr="00FD2D4A" w:rsidRDefault="00001628" w:rsidP="00001628">
                      <w:pPr>
                        <w:pStyle w:val="Voetnoottekst"/>
                        <w:rPr>
                          <w:rFonts w:ascii="Arial" w:hAnsi="Arial" w:cs="Arial"/>
                          <w:noProof/>
                          <w:color w:val="A5A5A5" w:themeColor="accent3"/>
                          <w:lang w:val="en-GB"/>
                        </w:rPr>
                      </w:pPr>
                      <w:r w:rsidRPr="00FD2D4A">
                        <w:rPr>
                          <w:rFonts w:ascii="Arial" w:hAnsi="Arial" w:cs="Arial"/>
                          <w:noProof/>
                          <w:color w:val="A5A5A5" w:themeColor="accent3"/>
                          <w:lang w:val="fr-FR"/>
                        </w:rPr>
                        <w:t>‘</w:t>
                      </w:r>
                      <w:r w:rsidRPr="00FD2D4A">
                        <w:rPr>
                          <w:rFonts w:ascii="Arial" w:hAnsi="Arial" w:cs="Arial"/>
                          <w:noProof/>
                          <w:color w:val="A5A5A5" w:themeColor="accent3"/>
                          <w:lang w:val="en-GB"/>
                        </w:rPr>
                        <w:t>Since I know, you cannot sit on a cloud’,</w:t>
                      </w:r>
                      <w:r w:rsidRPr="00FD2D4A">
                        <w:rPr>
                          <w:rFonts w:ascii="Arial" w:hAnsi="Arial" w:cs="Arial"/>
                          <w:noProof/>
                          <w:color w:val="A5A5A5" w:themeColor="accent3"/>
                          <w:lang w:val="fr-FR"/>
                        </w:rPr>
                        <w:t xml:space="preserve"> Sigefride Bruna Hautman, </w:t>
                      </w:r>
                      <w:r w:rsidRPr="00FD2D4A">
                        <w:rPr>
                          <w:rFonts w:ascii="Arial" w:hAnsi="Arial" w:cs="Arial"/>
                          <w:noProof/>
                          <w:color w:val="A5A5A5" w:themeColor="accent3"/>
                          <w:lang w:val="en-GB"/>
                        </w:rPr>
                        <w:t xml:space="preserve">1986, </w:t>
                      </w:r>
                    </w:p>
                    <w:p w14:paraId="2D5AE20F" w14:textId="39F3398A" w:rsidR="00001628" w:rsidRPr="00FD2D4A" w:rsidRDefault="00001628" w:rsidP="00001628">
                      <w:pPr>
                        <w:pStyle w:val="Voetnoottekst"/>
                        <w:rPr>
                          <w:rFonts w:ascii="Arial" w:hAnsi="Arial" w:cs="Arial"/>
                          <w:noProof/>
                          <w:color w:val="A5A5A5" w:themeColor="accent3"/>
                          <w:lang w:val="en-GB"/>
                        </w:rPr>
                      </w:pPr>
                      <w:r w:rsidRPr="00FD2D4A">
                        <w:rPr>
                          <w:rFonts w:ascii="Arial" w:hAnsi="Arial" w:cs="Arial"/>
                          <w:noProof/>
                          <w:color w:val="A5A5A5" w:themeColor="accent3"/>
                          <w:lang w:val="en-GB"/>
                        </w:rPr>
                        <w:t>Collection M HKA - Flemish Community</w:t>
                      </w:r>
                    </w:p>
                    <w:p w14:paraId="692ADF1C" w14:textId="129F341E" w:rsidR="00001628" w:rsidRPr="00001628" w:rsidRDefault="00001628" w:rsidP="00001628">
                      <w:pPr>
                        <w:pStyle w:val="Voetnoottekst"/>
                        <w:rPr>
                          <w:rFonts w:ascii="Arial" w:hAnsi="Arial" w:cs="Arial"/>
                          <w:noProof/>
                          <w:color w:val="A5A5A5" w:themeColor="accent3"/>
                          <w:lang w:val="en-GB"/>
                        </w:rPr>
                      </w:pPr>
                    </w:p>
                  </w:txbxContent>
                </v:textbox>
                <w10:wrap type="square"/>
              </v:shape>
            </w:pict>
          </mc:Fallback>
        </mc:AlternateContent>
      </w:r>
    </w:p>
    <w:sectPr w:rsidR="006A7265" w:rsidRPr="00001628" w:rsidSect="00064CA8">
      <w:footerReference w:type="even" r:id="rId20"/>
      <w:footerReference w:type="default" r:id="rId21"/>
      <w:pgSz w:w="11906" w:h="16838"/>
      <w:pgMar w:top="720" w:right="720" w:bottom="720" w:left="72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elen Simpson" w:date="2025-02-05T16:37:00Z" w:initials="HS">
    <w:p w14:paraId="7D0651E1" w14:textId="77777777" w:rsidR="006B3A97" w:rsidRDefault="006B3A97" w:rsidP="006B3A97">
      <w:r>
        <w:rPr>
          <w:rStyle w:val="Verwijzingopmerking"/>
        </w:rPr>
        <w:annotationRef/>
      </w:r>
      <w:r>
        <w:rPr>
          <w:sz w:val="20"/>
          <w:szCs w:val="20"/>
        </w:rPr>
        <w:t>Needed to add this to make a better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0651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68A3EF" w16cex:dateUtc="2025-02-05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0651E1" w16cid:durableId="4468A3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AAF5" w14:textId="77777777" w:rsidR="008B5CFA" w:rsidRDefault="008B5CFA" w:rsidP="009D1297">
      <w:r>
        <w:separator/>
      </w:r>
    </w:p>
  </w:endnote>
  <w:endnote w:type="continuationSeparator" w:id="0">
    <w:p w14:paraId="4619CE93" w14:textId="77777777" w:rsidR="008B5CFA" w:rsidRDefault="008B5CFA"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07544907"/>
      <w:docPartObj>
        <w:docPartGallery w:val="Page Numbers (Bottom of Page)"/>
        <w:docPartUnique/>
      </w:docPartObj>
    </w:sdtPr>
    <w:sdtEndPr>
      <w:rPr>
        <w:rStyle w:val="Paginanummer"/>
      </w:rPr>
    </w:sdtEndPr>
    <w:sdtContent>
      <w:p w14:paraId="7DE7E164"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BEB5A2"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98766751"/>
      <w:docPartObj>
        <w:docPartGallery w:val="Page Numbers (Bottom of Page)"/>
        <w:docPartUnique/>
      </w:docPartObj>
    </w:sdtPr>
    <w:sdtEndPr>
      <w:rPr>
        <w:rStyle w:val="Paginanummer"/>
      </w:rPr>
    </w:sdtEndPr>
    <w:sdtContent>
      <w:p w14:paraId="03BAFE37"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37B73A9B"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C08E167" wp14:editId="0BBBFDB8">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C376A" w14:textId="77777777" w:rsidR="008B5CFA" w:rsidRDefault="008B5CFA" w:rsidP="009D1297">
      <w:r>
        <w:separator/>
      </w:r>
    </w:p>
  </w:footnote>
  <w:footnote w:type="continuationSeparator" w:id="0">
    <w:p w14:paraId="06B6EB8B" w14:textId="77777777" w:rsidR="008B5CFA" w:rsidRDefault="008B5CFA"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0147294">
    <w:abstractNumId w:val="1"/>
  </w:num>
  <w:num w:numId="2" w16cid:durableId="1334645871">
    <w:abstractNumId w:val="0"/>
  </w:num>
  <w:num w:numId="3" w16cid:durableId="84234215">
    <w:abstractNumId w:val="3"/>
  </w:num>
  <w:num w:numId="4" w16cid:durableId="7979929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Simpson">
    <w15:presenceInfo w15:providerId="Windows Live" w15:userId="86e51bb0f4af3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7"/>
    <w:rsid w:val="00001628"/>
    <w:rsid w:val="000576C8"/>
    <w:rsid w:val="00064CA8"/>
    <w:rsid w:val="000C636C"/>
    <w:rsid w:val="001227F9"/>
    <w:rsid w:val="00180694"/>
    <w:rsid w:val="001E0C25"/>
    <w:rsid w:val="002001A9"/>
    <w:rsid w:val="002F6C91"/>
    <w:rsid w:val="00375DB9"/>
    <w:rsid w:val="003D2BA8"/>
    <w:rsid w:val="0045136C"/>
    <w:rsid w:val="00484B30"/>
    <w:rsid w:val="004A206A"/>
    <w:rsid w:val="004A395B"/>
    <w:rsid w:val="004E1670"/>
    <w:rsid w:val="004E48D5"/>
    <w:rsid w:val="005358A0"/>
    <w:rsid w:val="005E1459"/>
    <w:rsid w:val="006A7265"/>
    <w:rsid w:val="006B3A97"/>
    <w:rsid w:val="006F0DDD"/>
    <w:rsid w:val="00733B13"/>
    <w:rsid w:val="00776235"/>
    <w:rsid w:val="007C643D"/>
    <w:rsid w:val="007C65EA"/>
    <w:rsid w:val="00826BF5"/>
    <w:rsid w:val="0086631F"/>
    <w:rsid w:val="0087543F"/>
    <w:rsid w:val="008B5CFA"/>
    <w:rsid w:val="008C355C"/>
    <w:rsid w:val="009B4594"/>
    <w:rsid w:val="009D1297"/>
    <w:rsid w:val="00A53C01"/>
    <w:rsid w:val="00AF2398"/>
    <w:rsid w:val="00C25536"/>
    <w:rsid w:val="00CD119F"/>
    <w:rsid w:val="00CE5CA7"/>
    <w:rsid w:val="00D3041C"/>
    <w:rsid w:val="00D660EE"/>
    <w:rsid w:val="00DE39AC"/>
    <w:rsid w:val="00DF29BA"/>
    <w:rsid w:val="00E111D9"/>
    <w:rsid w:val="00EE0417"/>
    <w:rsid w:val="00F66628"/>
    <w:rsid w:val="00F80177"/>
    <w:rsid w:val="00F932C7"/>
    <w:rsid w:val="00FD2D4A"/>
    <w:rsid w:val="00FF65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A1085"/>
  <w15:chartTrackingRefBased/>
  <w15:docId w15:val="{08D590D9-B932-2044-B69A-BFFAF066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semiHidden/>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Bijschrift">
    <w:name w:val="caption"/>
    <w:basedOn w:val="Standaard"/>
    <w:next w:val="Standaard"/>
    <w:uiPriority w:val="35"/>
    <w:unhideWhenUsed/>
    <w:qFormat/>
    <w:rsid w:val="00CE5CA7"/>
    <w:pPr>
      <w:spacing w:after="200"/>
    </w:pPr>
    <w:rPr>
      <w:i/>
      <w:iCs/>
      <w:color w:val="44546A" w:themeColor="text2"/>
      <w:sz w:val="18"/>
      <w:szCs w:val="18"/>
    </w:rPr>
  </w:style>
  <w:style w:type="paragraph" w:styleId="Tekstopmerking">
    <w:name w:val="annotation text"/>
    <w:basedOn w:val="Standaard"/>
    <w:link w:val="TekstopmerkingChar"/>
    <w:uiPriority w:val="99"/>
    <w:unhideWhenUsed/>
    <w:rsid w:val="008C355C"/>
    <w:pPr>
      <w:pBdr>
        <w:top w:val="nil"/>
        <w:left w:val="nil"/>
        <w:bottom w:val="nil"/>
        <w:right w:val="nil"/>
        <w:between w:val="nil"/>
        <w:bar w:val="nil"/>
      </w:pBdr>
      <w:spacing w:after="160"/>
    </w:pPr>
    <w:rPr>
      <w:rFonts w:ascii="Aptos" w:eastAsia="Aptos" w:hAnsi="Aptos" w:cs="Aptos"/>
      <w:color w:val="000000"/>
      <w:sz w:val="20"/>
      <w:szCs w:val="20"/>
      <w:u w:color="000000"/>
      <w:bdr w:val="nil"/>
      <w:lang w:val="nl-NL" w:eastAsia="zh-CN"/>
    </w:rPr>
  </w:style>
  <w:style w:type="character" w:customStyle="1" w:styleId="TekstopmerkingChar">
    <w:name w:val="Tekst opmerking Char"/>
    <w:basedOn w:val="Standaardalinea-lettertype"/>
    <w:link w:val="Tekstopmerking"/>
    <w:uiPriority w:val="99"/>
    <w:rsid w:val="008C355C"/>
    <w:rPr>
      <w:rFonts w:ascii="Aptos" w:eastAsia="Aptos" w:hAnsi="Aptos" w:cs="Aptos"/>
      <w:color w:val="000000"/>
      <w:sz w:val="20"/>
      <w:szCs w:val="20"/>
      <w:u w:color="000000"/>
      <w:bdr w:val="nil"/>
      <w:lang w:val="nl-NL" w:eastAsia="zh-CN"/>
    </w:rPr>
  </w:style>
  <w:style w:type="character" w:styleId="Verwijzingopmerking">
    <w:name w:val="annotation reference"/>
    <w:uiPriority w:val="99"/>
    <w:semiHidden/>
    <w:unhideWhenUsed/>
    <w:rsid w:val="008C355C"/>
    <w:rPr>
      <w:sz w:val="16"/>
      <w:szCs w:val="16"/>
    </w:rPr>
  </w:style>
  <w:style w:type="character" w:customStyle="1" w:styleId="Geen">
    <w:name w:val="Geen"/>
    <w:rsid w:val="008C355C"/>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02758">
      <w:bodyDiv w:val="1"/>
      <w:marLeft w:val="0"/>
      <w:marRight w:val="0"/>
      <w:marTop w:val="0"/>
      <w:marBottom w:val="0"/>
      <w:divBdr>
        <w:top w:val="none" w:sz="0" w:space="0" w:color="auto"/>
        <w:left w:val="none" w:sz="0" w:space="0" w:color="auto"/>
        <w:bottom w:val="none" w:sz="0" w:space="0" w:color="auto"/>
        <w:right w:val="none" w:sz="0" w:space="0" w:color="auto"/>
      </w:divBdr>
    </w:div>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microsoft.com/office/2018/08/relationships/commentsExtensible" Target="commentsExtensible.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1339</Words>
  <Characters>7370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Ellen Verhelle</cp:lastModifiedBy>
  <cp:revision>2</cp:revision>
  <dcterms:created xsi:type="dcterms:W3CDTF">2025-02-12T09:00:00Z</dcterms:created>
  <dcterms:modified xsi:type="dcterms:W3CDTF">2025-02-12T09:00:00Z</dcterms:modified>
</cp:coreProperties>
</file>